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B4BA" w14:textId="77777777" w:rsidR="009F60E3" w:rsidRPr="00ED782E" w:rsidRDefault="009F60E3">
      <w:pPr>
        <w:rPr>
          <w:rFonts w:asciiTheme="majorHAnsi" w:hAnsiTheme="majorHAnsi"/>
        </w:rPr>
      </w:pPr>
      <w:bookmarkStart w:id="0" w:name="_GoBack"/>
      <w:bookmarkEnd w:id="0"/>
    </w:p>
    <w:p w14:paraId="347F2A7A" w14:textId="176892BB" w:rsidR="009F60E3" w:rsidRDefault="009F60E3" w:rsidP="009F60E3">
      <w:pPr>
        <w:rPr>
          <w:rFonts w:asciiTheme="majorHAnsi" w:hAnsiTheme="majorHAnsi"/>
        </w:rPr>
      </w:pPr>
      <w:r w:rsidRPr="00ED782E">
        <w:rPr>
          <w:rFonts w:asciiTheme="majorHAnsi" w:hAnsiTheme="majorHAnsi"/>
          <w:b/>
        </w:rPr>
        <w:t>Attendees</w:t>
      </w:r>
      <w:r w:rsidRPr="00ED782E">
        <w:rPr>
          <w:rFonts w:asciiTheme="majorHAnsi" w:hAnsiTheme="majorHAnsi"/>
        </w:rPr>
        <w:t>:</w:t>
      </w:r>
      <w:r w:rsidR="002826DE" w:rsidRPr="00ED782E">
        <w:rPr>
          <w:rFonts w:asciiTheme="majorHAnsi" w:hAnsiTheme="majorHAnsi"/>
        </w:rPr>
        <w:t xml:space="preserve"> Susan Albright, </w:t>
      </w:r>
      <w:r w:rsidR="004232E3">
        <w:rPr>
          <w:rFonts w:asciiTheme="majorHAnsi" w:hAnsiTheme="majorHAnsi"/>
        </w:rPr>
        <w:t xml:space="preserve">Marilyn Berti, </w:t>
      </w:r>
      <w:r w:rsidR="002826DE" w:rsidRPr="00ED782E">
        <w:rPr>
          <w:rFonts w:asciiTheme="majorHAnsi" w:hAnsiTheme="majorHAnsi"/>
        </w:rPr>
        <w:t>Marti Farris</w:t>
      </w:r>
      <w:r w:rsidR="00AA4FAB">
        <w:rPr>
          <w:rFonts w:asciiTheme="majorHAnsi" w:hAnsiTheme="majorHAnsi"/>
        </w:rPr>
        <w:t xml:space="preserve">, </w:t>
      </w:r>
      <w:r w:rsidR="000E5113">
        <w:rPr>
          <w:rFonts w:asciiTheme="majorHAnsi" w:hAnsiTheme="majorHAnsi"/>
        </w:rPr>
        <w:t>Pat Simmons</w:t>
      </w:r>
      <w:r w:rsidR="002826DE" w:rsidRPr="00ED782E">
        <w:rPr>
          <w:rFonts w:asciiTheme="majorHAnsi" w:hAnsiTheme="majorHAnsi"/>
        </w:rPr>
        <w:t xml:space="preserve">, </w:t>
      </w:r>
      <w:r w:rsidR="00545314">
        <w:rPr>
          <w:rFonts w:asciiTheme="majorHAnsi" w:hAnsiTheme="majorHAnsi"/>
        </w:rPr>
        <w:t>Shirley Wolcott</w:t>
      </w:r>
      <w:r w:rsidR="00340A6B">
        <w:rPr>
          <w:rFonts w:asciiTheme="majorHAnsi" w:hAnsiTheme="majorHAnsi"/>
        </w:rPr>
        <w:t>, Marilynn Turner, Tim Lanfri</w:t>
      </w:r>
      <w:r w:rsidR="00624E21">
        <w:rPr>
          <w:rFonts w:asciiTheme="majorHAnsi" w:hAnsiTheme="majorHAnsi"/>
        </w:rPr>
        <w:t xml:space="preserve">, </w:t>
      </w:r>
      <w:r w:rsidR="0024596E">
        <w:rPr>
          <w:rFonts w:asciiTheme="majorHAnsi" w:hAnsiTheme="majorHAnsi"/>
        </w:rPr>
        <w:t>Louise Gomez</w:t>
      </w:r>
      <w:r w:rsidR="00AB3AA4">
        <w:rPr>
          <w:rFonts w:asciiTheme="majorHAnsi" w:hAnsiTheme="majorHAnsi"/>
        </w:rPr>
        <w:t>-</w:t>
      </w:r>
      <w:r w:rsidR="0024596E">
        <w:rPr>
          <w:rFonts w:asciiTheme="majorHAnsi" w:hAnsiTheme="majorHAnsi"/>
        </w:rPr>
        <w:t>Burgess</w:t>
      </w:r>
      <w:r w:rsidR="00340A6B">
        <w:rPr>
          <w:rFonts w:asciiTheme="majorHAnsi" w:hAnsiTheme="majorHAnsi"/>
        </w:rPr>
        <w:t xml:space="preserve">, </w:t>
      </w:r>
      <w:r w:rsidR="004232E3">
        <w:rPr>
          <w:rFonts w:asciiTheme="majorHAnsi" w:hAnsiTheme="majorHAnsi"/>
        </w:rPr>
        <w:t>Sandy Japely, Jacki Lindquist, Nadine Johnson, Dave Winchester, Leslie Ray, Annie Raich</w:t>
      </w:r>
      <w:r w:rsidR="00F71B7C">
        <w:rPr>
          <w:rFonts w:asciiTheme="majorHAnsi" w:hAnsiTheme="majorHAnsi"/>
        </w:rPr>
        <w:t xml:space="preserve">, </w:t>
      </w:r>
      <w:r w:rsidR="00F71B7C" w:rsidRPr="000D46EB">
        <w:rPr>
          <w:rFonts w:asciiTheme="majorHAnsi" w:hAnsiTheme="majorHAnsi"/>
        </w:rPr>
        <w:t>Karen Graham, Kathy Nokes</w:t>
      </w:r>
    </w:p>
    <w:p w14:paraId="2BA79FBF" w14:textId="77777777" w:rsidR="00AA4FAB" w:rsidRPr="00ED782E" w:rsidRDefault="00AA4FAB" w:rsidP="009F60E3">
      <w:pPr>
        <w:rPr>
          <w:rFonts w:asciiTheme="majorHAnsi" w:hAnsiTheme="majorHAnsi"/>
        </w:rPr>
      </w:pPr>
    </w:p>
    <w:p w14:paraId="0D8D49F0" w14:textId="1F80323F" w:rsidR="009F60E3" w:rsidRPr="00ED782E" w:rsidRDefault="002826DE" w:rsidP="009F60E3">
      <w:pPr>
        <w:rPr>
          <w:rFonts w:asciiTheme="majorHAnsi" w:hAnsiTheme="majorHAnsi"/>
        </w:rPr>
      </w:pPr>
      <w:r w:rsidRPr="00ED782E">
        <w:rPr>
          <w:rFonts w:asciiTheme="majorHAnsi" w:hAnsiTheme="majorHAnsi"/>
          <w:b/>
        </w:rPr>
        <w:t>Meeting c</w:t>
      </w:r>
      <w:r w:rsidR="009F60E3" w:rsidRPr="00ED782E">
        <w:rPr>
          <w:rFonts w:asciiTheme="majorHAnsi" w:hAnsiTheme="majorHAnsi"/>
          <w:b/>
        </w:rPr>
        <w:t>alled to order</w:t>
      </w:r>
      <w:r w:rsidR="00BB393A">
        <w:rPr>
          <w:rFonts w:asciiTheme="majorHAnsi" w:hAnsiTheme="majorHAnsi"/>
        </w:rPr>
        <w:t xml:space="preserve">: </w:t>
      </w:r>
      <w:r w:rsidR="00D13612">
        <w:rPr>
          <w:rFonts w:asciiTheme="majorHAnsi" w:hAnsiTheme="majorHAnsi"/>
        </w:rPr>
        <w:t>1:30</w:t>
      </w:r>
      <w:r w:rsidR="000E5113">
        <w:rPr>
          <w:rFonts w:asciiTheme="majorHAnsi" w:hAnsiTheme="majorHAnsi"/>
        </w:rPr>
        <w:t xml:space="preserve"> </w:t>
      </w:r>
      <w:r w:rsidR="00D13612">
        <w:rPr>
          <w:rFonts w:asciiTheme="majorHAnsi" w:hAnsiTheme="majorHAnsi"/>
        </w:rPr>
        <w:t>p</w:t>
      </w:r>
      <w:r w:rsidR="00EE7B71" w:rsidRPr="00ED782E">
        <w:rPr>
          <w:rFonts w:asciiTheme="majorHAnsi" w:hAnsiTheme="majorHAnsi"/>
        </w:rPr>
        <w:t>m by Susan Albright</w:t>
      </w:r>
    </w:p>
    <w:p w14:paraId="603DA74E" w14:textId="77777777" w:rsidR="00EE7B71" w:rsidRPr="00ED782E" w:rsidRDefault="00EE7B71" w:rsidP="009F60E3">
      <w:pPr>
        <w:rPr>
          <w:rFonts w:asciiTheme="majorHAnsi" w:hAnsiTheme="majorHAnsi"/>
        </w:rPr>
      </w:pPr>
    </w:p>
    <w:tbl>
      <w:tblPr>
        <w:tblStyle w:val="TableGridLight"/>
        <w:tblW w:w="0" w:type="auto"/>
        <w:tblLook w:val="04A0" w:firstRow="1" w:lastRow="0" w:firstColumn="1" w:lastColumn="0" w:noHBand="0" w:noVBand="1"/>
      </w:tblPr>
      <w:tblGrid>
        <w:gridCol w:w="1993"/>
        <w:gridCol w:w="6037"/>
        <w:gridCol w:w="4920"/>
      </w:tblGrid>
      <w:tr w:rsidR="00ED782E" w:rsidRPr="00ED782E" w14:paraId="44C775FD" w14:textId="77777777" w:rsidTr="009F2065">
        <w:trPr>
          <w:tblHeader/>
        </w:trPr>
        <w:tc>
          <w:tcPr>
            <w:tcW w:w="1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25D9F97F" w14:textId="292FCFF6" w:rsidR="00EE7B71" w:rsidRPr="00ED782E" w:rsidRDefault="00EE7B71" w:rsidP="009F60E3">
            <w:pPr>
              <w:rPr>
                <w:rFonts w:asciiTheme="majorHAnsi" w:hAnsiTheme="majorHAnsi"/>
                <w:b/>
              </w:rPr>
            </w:pPr>
            <w:r w:rsidRPr="00ED782E">
              <w:rPr>
                <w:rFonts w:asciiTheme="majorHAnsi" w:hAnsiTheme="majorHAnsi"/>
                <w:b/>
              </w:rPr>
              <w:t>TOPIC: PRESENTER(s)</w:t>
            </w:r>
          </w:p>
        </w:tc>
        <w:tc>
          <w:tcPr>
            <w:tcW w:w="6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36454F8F" w14:textId="2324AA5B" w:rsidR="00EE7B71" w:rsidRPr="00ED782E" w:rsidRDefault="00EE7B71" w:rsidP="009F60E3">
            <w:pPr>
              <w:rPr>
                <w:rFonts w:asciiTheme="majorHAnsi" w:hAnsiTheme="majorHAnsi"/>
                <w:b/>
              </w:rPr>
            </w:pPr>
            <w:r w:rsidRPr="00ED782E">
              <w:rPr>
                <w:rFonts w:asciiTheme="majorHAnsi" w:hAnsiTheme="majorHAnsi"/>
                <w:b/>
              </w:rPr>
              <w:t>DISCUSSION</w:t>
            </w:r>
          </w:p>
        </w:tc>
        <w:tc>
          <w:tcPr>
            <w:tcW w:w="4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1C09F34C" w14:textId="50A81D08" w:rsidR="00EE7B71" w:rsidRPr="00ED782E" w:rsidRDefault="00EE7B71" w:rsidP="009F60E3">
            <w:pPr>
              <w:rPr>
                <w:rFonts w:asciiTheme="majorHAnsi" w:hAnsiTheme="majorHAnsi"/>
                <w:b/>
              </w:rPr>
            </w:pPr>
            <w:r w:rsidRPr="00ED782E">
              <w:rPr>
                <w:rFonts w:asciiTheme="majorHAnsi" w:hAnsiTheme="majorHAnsi"/>
                <w:b/>
              </w:rPr>
              <w:t>ACTION/DECISION</w:t>
            </w:r>
          </w:p>
        </w:tc>
      </w:tr>
      <w:tr w:rsidR="001C6375" w:rsidRPr="00ED782E" w14:paraId="275C2BC7" w14:textId="77777777" w:rsidTr="009F2065">
        <w:tc>
          <w:tcPr>
            <w:tcW w:w="1900" w:type="dxa"/>
          </w:tcPr>
          <w:p w14:paraId="6A7A0FA1" w14:textId="77777777" w:rsidR="001C6375" w:rsidRDefault="001C6375" w:rsidP="001C6375">
            <w:pPr>
              <w:rPr>
                <w:rFonts w:asciiTheme="majorHAnsi" w:hAnsiTheme="majorHAnsi"/>
                <w:b/>
              </w:rPr>
            </w:pPr>
            <w:r>
              <w:rPr>
                <w:rFonts w:asciiTheme="majorHAnsi" w:hAnsiTheme="majorHAnsi"/>
                <w:b/>
              </w:rPr>
              <w:t>MG of Note:</w:t>
            </w:r>
          </w:p>
          <w:p w14:paraId="4EBA5589" w14:textId="67B67D96" w:rsidR="001C6375" w:rsidRDefault="001C6375" w:rsidP="001C6375">
            <w:pPr>
              <w:rPr>
                <w:rFonts w:asciiTheme="majorHAnsi" w:hAnsiTheme="majorHAnsi"/>
                <w:b/>
              </w:rPr>
            </w:pPr>
            <w:r>
              <w:rPr>
                <w:rFonts w:asciiTheme="majorHAnsi" w:hAnsiTheme="majorHAnsi"/>
              </w:rPr>
              <w:t>Shirley Wolcott</w:t>
            </w:r>
          </w:p>
        </w:tc>
        <w:tc>
          <w:tcPr>
            <w:tcW w:w="6084" w:type="dxa"/>
          </w:tcPr>
          <w:p w14:paraId="1650469D" w14:textId="0F3083BC" w:rsidR="00340A6B" w:rsidRDefault="004232E3" w:rsidP="004232E3">
            <w:pPr>
              <w:pStyle w:val="ListParagraph"/>
              <w:numPr>
                <w:ilvl w:val="0"/>
                <w:numId w:val="1"/>
              </w:numPr>
              <w:rPr>
                <w:rFonts w:asciiTheme="majorHAnsi" w:hAnsiTheme="majorHAnsi"/>
                <w:sz w:val="24"/>
                <w:szCs w:val="24"/>
              </w:rPr>
            </w:pPr>
            <w:r>
              <w:rPr>
                <w:rFonts w:asciiTheme="majorHAnsi" w:hAnsiTheme="majorHAnsi"/>
                <w:sz w:val="24"/>
                <w:szCs w:val="24"/>
              </w:rPr>
              <w:t>Pat Sim</w:t>
            </w:r>
            <w:r w:rsidR="00FD0931">
              <w:rPr>
                <w:rFonts w:asciiTheme="majorHAnsi" w:hAnsiTheme="majorHAnsi"/>
                <w:sz w:val="24"/>
                <w:szCs w:val="24"/>
              </w:rPr>
              <w:t>m</w:t>
            </w:r>
            <w:r>
              <w:rPr>
                <w:rFonts w:asciiTheme="majorHAnsi" w:hAnsiTheme="majorHAnsi"/>
                <w:sz w:val="24"/>
                <w:szCs w:val="24"/>
              </w:rPr>
              <w:t xml:space="preserve">ons – Fundraiser, Sue Ryburn PCC Education Garden, Rick Espenscheid and Karen Brandenburger Special Acts. </w:t>
            </w:r>
          </w:p>
          <w:p w14:paraId="4B7BEFBE" w14:textId="6F540202" w:rsidR="004232E3" w:rsidRDefault="004232E3" w:rsidP="004232E3">
            <w:pPr>
              <w:pStyle w:val="ListParagraph"/>
              <w:numPr>
                <w:ilvl w:val="0"/>
                <w:numId w:val="1"/>
              </w:numPr>
              <w:rPr>
                <w:rFonts w:asciiTheme="majorHAnsi" w:hAnsiTheme="majorHAnsi"/>
                <w:sz w:val="24"/>
                <w:szCs w:val="24"/>
              </w:rPr>
            </w:pPr>
            <w:r>
              <w:rPr>
                <w:rFonts w:asciiTheme="majorHAnsi" w:hAnsiTheme="majorHAnsi"/>
                <w:sz w:val="24"/>
                <w:szCs w:val="24"/>
              </w:rPr>
              <w:t xml:space="preserve">Discussion followed suggestion of Honorary membership for those who have been members for 20 years; </w:t>
            </w:r>
            <w:r w:rsidR="00857B87">
              <w:rPr>
                <w:rFonts w:asciiTheme="majorHAnsi" w:hAnsiTheme="majorHAnsi"/>
                <w:sz w:val="24"/>
                <w:szCs w:val="24"/>
              </w:rPr>
              <w:t>will be addressed</w:t>
            </w:r>
            <w:r>
              <w:rPr>
                <w:rFonts w:asciiTheme="majorHAnsi" w:hAnsiTheme="majorHAnsi"/>
                <w:sz w:val="24"/>
                <w:szCs w:val="24"/>
              </w:rPr>
              <w:t xml:space="preserve"> in detail in 2019.</w:t>
            </w:r>
          </w:p>
          <w:p w14:paraId="5D703CD6" w14:textId="02818849" w:rsidR="004232E3" w:rsidRDefault="004232E3" w:rsidP="004232E3">
            <w:pPr>
              <w:pStyle w:val="ListParagraph"/>
              <w:numPr>
                <w:ilvl w:val="0"/>
                <w:numId w:val="1"/>
              </w:numPr>
              <w:rPr>
                <w:rFonts w:asciiTheme="majorHAnsi" w:hAnsiTheme="majorHAnsi"/>
                <w:sz w:val="24"/>
                <w:szCs w:val="24"/>
              </w:rPr>
            </w:pPr>
            <w:r>
              <w:rPr>
                <w:rFonts w:asciiTheme="majorHAnsi" w:hAnsiTheme="majorHAnsi"/>
                <w:sz w:val="24"/>
                <w:szCs w:val="24"/>
              </w:rPr>
              <w:t xml:space="preserve">Demo garden having farewell lunch at Helvetia Tavern. </w:t>
            </w:r>
            <w:r w:rsidR="00F71B7C" w:rsidRPr="000D46EB">
              <w:rPr>
                <w:rFonts w:asciiTheme="majorHAnsi" w:hAnsiTheme="majorHAnsi"/>
                <w:sz w:val="24"/>
                <w:szCs w:val="24"/>
                <w:u w:val="single"/>
              </w:rPr>
              <w:t>Motion to pay $400 for Demo Garden farewell lunch.</w:t>
            </w:r>
          </w:p>
        </w:tc>
        <w:tc>
          <w:tcPr>
            <w:tcW w:w="4966" w:type="dxa"/>
          </w:tcPr>
          <w:p w14:paraId="5E3251E0" w14:textId="77777777" w:rsidR="001C6375" w:rsidRDefault="004232E3" w:rsidP="0024596E">
            <w:pPr>
              <w:rPr>
                <w:rFonts w:asciiTheme="majorHAnsi" w:hAnsiTheme="majorHAnsi"/>
              </w:rPr>
            </w:pPr>
            <w:r>
              <w:rPr>
                <w:rFonts w:asciiTheme="majorHAnsi" w:hAnsiTheme="majorHAnsi"/>
                <w:b/>
              </w:rPr>
              <w:t xml:space="preserve">Action: </w:t>
            </w:r>
            <w:r>
              <w:rPr>
                <w:rFonts w:asciiTheme="majorHAnsi" w:hAnsiTheme="majorHAnsi"/>
              </w:rPr>
              <w:t>Letter of Recognition will be drafted for long term participants of the Demo Garden; Marilynn Turner to head a small team.</w:t>
            </w:r>
          </w:p>
          <w:p w14:paraId="35DAD64E" w14:textId="483C4B91" w:rsidR="004232E3" w:rsidRPr="004232E3" w:rsidRDefault="004232E3" w:rsidP="0024596E">
            <w:pPr>
              <w:rPr>
                <w:rFonts w:asciiTheme="majorHAnsi" w:hAnsiTheme="majorHAnsi"/>
              </w:rPr>
            </w:pPr>
            <w:r w:rsidRPr="00F71B7C">
              <w:rPr>
                <w:rFonts w:asciiTheme="majorHAnsi" w:hAnsiTheme="majorHAnsi"/>
                <w:b/>
              </w:rPr>
              <w:t>Decision:</w:t>
            </w:r>
            <w:r>
              <w:rPr>
                <w:rFonts w:asciiTheme="majorHAnsi" w:hAnsiTheme="majorHAnsi"/>
              </w:rPr>
              <w:t xml:space="preserve"> Motion to pay $400 for Demo Garden farewell lunch </w:t>
            </w:r>
            <w:r w:rsidR="00F71B7C">
              <w:rPr>
                <w:rFonts w:asciiTheme="majorHAnsi" w:hAnsiTheme="majorHAnsi"/>
              </w:rPr>
              <w:t>passed unanimously.</w:t>
            </w:r>
          </w:p>
        </w:tc>
      </w:tr>
      <w:tr w:rsidR="00EE7B71" w:rsidRPr="00ED782E" w14:paraId="2237D9C5" w14:textId="77777777" w:rsidTr="009F2065">
        <w:tc>
          <w:tcPr>
            <w:tcW w:w="1900" w:type="dxa"/>
          </w:tcPr>
          <w:p w14:paraId="2AABC3B2" w14:textId="7695C623" w:rsidR="00EE7B71" w:rsidRPr="00ED782E" w:rsidRDefault="00EE7B71" w:rsidP="009F60E3">
            <w:pPr>
              <w:rPr>
                <w:rFonts w:asciiTheme="majorHAnsi" w:hAnsiTheme="majorHAnsi"/>
                <w:b/>
              </w:rPr>
            </w:pPr>
            <w:r w:rsidRPr="00ED782E">
              <w:rPr>
                <w:rFonts w:asciiTheme="majorHAnsi" w:hAnsiTheme="majorHAnsi"/>
                <w:b/>
              </w:rPr>
              <w:t>Budget:</w:t>
            </w:r>
          </w:p>
          <w:p w14:paraId="33679687" w14:textId="2216FB83" w:rsidR="00EE7B71" w:rsidRPr="00ED782E" w:rsidRDefault="00781DB1" w:rsidP="009F60E3">
            <w:pPr>
              <w:rPr>
                <w:rFonts w:asciiTheme="majorHAnsi" w:hAnsiTheme="majorHAnsi"/>
              </w:rPr>
            </w:pPr>
            <w:r>
              <w:rPr>
                <w:rFonts w:asciiTheme="majorHAnsi" w:hAnsiTheme="majorHAnsi"/>
              </w:rPr>
              <w:t>Marilynn Turner</w:t>
            </w:r>
          </w:p>
        </w:tc>
        <w:tc>
          <w:tcPr>
            <w:tcW w:w="6084" w:type="dxa"/>
          </w:tcPr>
          <w:p w14:paraId="2773B332" w14:textId="77777777" w:rsidR="00324724" w:rsidRDefault="004232E3" w:rsidP="003E3383">
            <w:pPr>
              <w:pStyle w:val="ListParagraph"/>
              <w:numPr>
                <w:ilvl w:val="0"/>
                <w:numId w:val="1"/>
              </w:numPr>
              <w:rPr>
                <w:rFonts w:asciiTheme="majorHAnsi" w:hAnsiTheme="majorHAnsi"/>
                <w:sz w:val="24"/>
                <w:szCs w:val="24"/>
              </w:rPr>
            </w:pPr>
            <w:r>
              <w:rPr>
                <w:rFonts w:asciiTheme="majorHAnsi" w:hAnsiTheme="majorHAnsi"/>
                <w:sz w:val="24"/>
                <w:szCs w:val="24"/>
              </w:rPr>
              <w:t xml:space="preserve">Donor restricted contributions </w:t>
            </w:r>
            <w:r w:rsidR="00234D06">
              <w:rPr>
                <w:rFonts w:asciiTheme="majorHAnsi" w:hAnsiTheme="majorHAnsi"/>
                <w:sz w:val="24"/>
                <w:szCs w:val="24"/>
              </w:rPr>
              <w:t xml:space="preserve">- 10/17/17 the Board unanimously passed the following: Executive board receives and manages donations. Any donation of “restricted” funds specified for particular projects not within the general budget must receive Board approval before acceptance. </w:t>
            </w:r>
          </w:p>
          <w:p w14:paraId="1E1C0540" w14:textId="1EA64831" w:rsidR="00781DB1" w:rsidRDefault="00324724" w:rsidP="003E3383">
            <w:pPr>
              <w:pStyle w:val="ListParagraph"/>
              <w:numPr>
                <w:ilvl w:val="0"/>
                <w:numId w:val="1"/>
              </w:numPr>
              <w:rPr>
                <w:rFonts w:asciiTheme="majorHAnsi" w:hAnsiTheme="majorHAnsi"/>
                <w:sz w:val="24"/>
                <w:szCs w:val="24"/>
              </w:rPr>
            </w:pPr>
            <w:r>
              <w:rPr>
                <w:rFonts w:asciiTheme="majorHAnsi" w:hAnsiTheme="majorHAnsi"/>
                <w:sz w:val="24"/>
                <w:szCs w:val="24"/>
              </w:rPr>
              <w:t xml:space="preserve">Also raised was the standing Rule #5 limiting Board approval of changes to the expense budget to $2000. </w:t>
            </w:r>
            <w:r w:rsidR="00234D06">
              <w:rPr>
                <w:rFonts w:asciiTheme="majorHAnsi" w:hAnsiTheme="majorHAnsi"/>
                <w:sz w:val="24"/>
                <w:szCs w:val="24"/>
              </w:rPr>
              <w:t xml:space="preserve">The Board will address the $2,000 limit in 2019. </w:t>
            </w:r>
          </w:p>
          <w:p w14:paraId="6100224E" w14:textId="0602315D" w:rsidR="00340A6B" w:rsidRDefault="00234D06" w:rsidP="009F4F79">
            <w:pPr>
              <w:pStyle w:val="ListParagraph"/>
              <w:numPr>
                <w:ilvl w:val="0"/>
                <w:numId w:val="1"/>
              </w:numPr>
              <w:rPr>
                <w:rFonts w:asciiTheme="majorHAnsi" w:hAnsiTheme="majorHAnsi"/>
                <w:sz w:val="24"/>
                <w:szCs w:val="24"/>
              </w:rPr>
            </w:pPr>
            <w:r>
              <w:rPr>
                <w:rFonts w:asciiTheme="majorHAnsi" w:hAnsiTheme="majorHAnsi"/>
                <w:sz w:val="24"/>
                <w:szCs w:val="24"/>
              </w:rPr>
              <w:t xml:space="preserve">Marilynn talked to the person who responded negatively to the fundraising email. Most issues were based on what was heard rather than experienced firsthand. </w:t>
            </w:r>
            <w:r w:rsidR="00776B3E">
              <w:rPr>
                <w:rFonts w:asciiTheme="majorHAnsi" w:hAnsiTheme="majorHAnsi"/>
                <w:sz w:val="24"/>
                <w:szCs w:val="24"/>
              </w:rPr>
              <w:t xml:space="preserve">As others may have some of the same </w:t>
            </w:r>
            <w:r w:rsidR="00776B3E">
              <w:rPr>
                <w:rFonts w:asciiTheme="majorHAnsi" w:hAnsiTheme="majorHAnsi"/>
                <w:sz w:val="24"/>
                <w:szCs w:val="24"/>
              </w:rPr>
              <w:lastRenderedPageBreak/>
              <w:t>perceptions, some issues will be addressed in either Chapter Chat or Chapter Meetings.</w:t>
            </w:r>
          </w:p>
          <w:p w14:paraId="280689AB" w14:textId="54870946" w:rsidR="002E0269" w:rsidRPr="003F6505" w:rsidRDefault="00776B3E" w:rsidP="003F6505">
            <w:pPr>
              <w:pStyle w:val="ListParagraph"/>
              <w:numPr>
                <w:ilvl w:val="0"/>
                <w:numId w:val="1"/>
              </w:numPr>
              <w:rPr>
                <w:rFonts w:asciiTheme="majorHAnsi" w:hAnsiTheme="majorHAnsi"/>
                <w:sz w:val="24"/>
                <w:szCs w:val="24"/>
              </w:rPr>
            </w:pPr>
            <w:r>
              <w:rPr>
                <w:rFonts w:asciiTheme="majorHAnsi" w:hAnsiTheme="majorHAnsi"/>
                <w:sz w:val="24"/>
                <w:szCs w:val="24"/>
              </w:rPr>
              <w:t>November budget presented and will be posted on the website</w:t>
            </w:r>
            <w:r w:rsidR="00295003">
              <w:rPr>
                <w:rFonts w:asciiTheme="majorHAnsi" w:hAnsiTheme="majorHAnsi"/>
                <w:sz w:val="24"/>
                <w:szCs w:val="24"/>
              </w:rPr>
              <w:t>.</w:t>
            </w:r>
          </w:p>
        </w:tc>
        <w:tc>
          <w:tcPr>
            <w:tcW w:w="4966" w:type="dxa"/>
          </w:tcPr>
          <w:p w14:paraId="502D9EB7" w14:textId="77777777" w:rsidR="009F4F79" w:rsidRDefault="00857B87" w:rsidP="00776B3E">
            <w:pPr>
              <w:rPr>
                <w:rFonts w:asciiTheme="majorHAnsi" w:hAnsiTheme="majorHAnsi"/>
              </w:rPr>
            </w:pPr>
            <w:r w:rsidRPr="00857B87">
              <w:rPr>
                <w:rFonts w:asciiTheme="majorHAnsi" w:hAnsiTheme="majorHAnsi"/>
                <w:b/>
              </w:rPr>
              <w:lastRenderedPageBreak/>
              <w:t>Decision</w:t>
            </w:r>
            <w:r>
              <w:rPr>
                <w:rFonts w:asciiTheme="majorHAnsi" w:hAnsiTheme="majorHAnsi"/>
              </w:rPr>
              <w:t>: The $2,000 limit will be re-examined in 2019</w:t>
            </w:r>
          </w:p>
          <w:p w14:paraId="1DDC29AF" w14:textId="13587966" w:rsidR="00857B87" w:rsidRPr="00ED782E" w:rsidRDefault="00857B87" w:rsidP="00857B87">
            <w:pPr>
              <w:rPr>
                <w:rFonts w:asciiTheme="majorHAnsi" w:hAnsiTheme="majorHAnsi"/>
              </w:rPr>
            </w:pPr>
            <w:r w:rsidRPr="00857B87">
              <w:rPr>
                <w:rFonts w:asciiTheme="majorHAnsi" w:hAnsiTheme="majorHAnsi"/>
                <w:b/>
              </w:rPr>
              <w:t>Action</w:t>
            </w:r>
            <w:r>
              <w:rPr>
                <w:rFonts w:asciiTheme="majorHAnsi" w:hAnsiTheme="majorHAnsi"/>
              </w:rPr>
              <w:t>: See Document 1 for November Budget report</w:t>
            </w:r>
          </w:p>
        </w:tc>
      </w:tr>
      <w:tr w:rsidR="00452104" w:rsidRPr="00ED782E" w14:paraId="1087105A" w14:textId="77777777" w:rsidTr="009F2065">
        <w:tc>
          <w:tcPr>
            <w:tcW w:w="1900" w:type="dxa"/>
          </w:tcPr>
          <w:p w14:paraId="288AF7DB" w14:textId="47E55B92" w:rsidR="00452104" w:rsidRDefault="00776B3E" w:rsidP="00D86F85">
            <w:pPr>
              <w:rPr>
                <w:rFonts w:asciiTheme="majorHAnsi" w:hAnsiTheme="majorHAnsi"/>
                <w:b/>
              </w:rPr>
            </w:pPr>
            <w:r>
              <w:rPr>
                <w:rFonts w:asciiTheme="majorHAnsi" w:hAnsiTheme="majorHAnsi"/>
                <w:b/>
              </w:rPr>
              <w:t>Strategic Planning</w:t>
            </w:r>
          </w:p>
          <w:p w14:paraId="09F07D0D" w14:textId="421EA9B2" w:rsidR="00452104" w:rsidRPr="00452104" w:rsidRDefault="00776B3E" w:rsidP="00776B3E">
            <w:pPr>
              <w:rPr>
                <w:rFonts w:asciiTheme="majorHAnsi" w:hAnsiTheme="majorHAnsi"/>
              </w:rPr>
            </w:pPr>
            <w:r>
              <w:rPr>
                <w:rFonts w:asciiTheme="majorHAnsi" w:hAnsiTheme="majorHAnsi"/>
              </w:rPr>
              <w:t>Marily</w:t>
            </w:r>
            <w:r w:rsidR="00452104">
              <w:rPr>
                <w:rFonts w:asciiTheme="majorHAnsi" w:hAnsiTheme="majorHAnsi"/>
              </w:rPr>
              <w:t xml:space="preserve">n </w:t>
            </w:r>
            <w:r>
              <w:rPr>
                <w:rFonts w:asciiTheme="majorHAnsi" w:hAnsiTheme="majorHAnsi"/>
              </w:rPr>
              <w:t>Berti/Sandy Japley</w:t>
            </w:r>
          </w:p>
        </w:tc>
        <w:tc>
          <w:tcPr>
            <w:tcW w:w="6084" w:type="dxa"/>
          </w:tcPr>
          <w:p w14:paraId="14145290" w14:textId="51E93025" w:rsidR="00452104" w:rsidRDefault="00776B3E" w:rsidP="001613F3">
            <w:pPr>
              <w:pStyle w:val="ListParagraph"/>
              <w:numPr>
                <w:ilvl w:val="0"/>
                <w:numId w:val="2"/>
              </w:numPr>
              <w:ind w:left="417"/>
              <w:rPr>
                <w:rFonts w:asciiTheme="majorHAnsi" w:hAnsiTheme="majorHAnsi"/>
                <w:sz w:val="24"/>
                <w:szCs w:val="24"/>
              </w:rPr>
            </w:pPr>
            <w:r>
              <w:rPr>
                <w:rFonts w:asciiTheme="majorHAnsi" w:hAnsiTheme="majorHAnsi"/>
                <w:sz w:val="24"/>
                <w:szCs w:val="24"/>
              </w:rPr>
              <w:t xml:space="preserve">Marilyn presented the 5 Key Priorities and SMART Goals and the leads for each priority presented </w:t>
            </w:r>
            <w:r w:rsidR="00D13612">
              <w:rPr>
                <w:rFonts w:asciiTheme="majorHAnsi" w:hAnsiTheme="majorHAnsi"/>
                <w:sz w:val="24"/>
                <w:szCs w:val="24"/>
              </w:rPr>
              <w:t xml:space="preserve">strategies for fulfilling. </w:t>
            </w:r>
            <w:r w:rsidR="00882221">
              <w:rPr>
                <w:rFonts w:asciiTheme="majorHAnsi" w:hAnsiTheme="majorHAnsi"/>
                <w:sz w:val="24"/>
                <w:szCs w:val="24"/>
              </w:rPr>
              <w:t>Priorities requiring input:</w:t>
            </w:r>
          </w:p>
          <w:p w14:paraId="198CBA58" w14:textId="424C5855" w:rsidR="00D13612" w:rsidRPr="000D46EB" w:rsidRDefault="00D13612" w:rsidP="001613F3">
            <w:pPr>
              <w:pStyle w:val="ListParagraph"/>
              <w:numPr>
                <w:ilvl w:val="0"/>
                <w:numId w:val="2"/>
              </w:numPr>
              <w:ind w:left="417"/>
              <w:rPr>
                <w:rFonts w:asciiTheme="majorHAnsi" w:hAnsiTheme="majorHAnsi"/>
                <w:sz w:val="24"/>
                <w:szCs w:val="24"/>
              </w:rPr>
            </w:pPr>
            <w:r>
              <w:rPr>
                <w:rFonts w:asciiTheme="majorHAnsi" w:hAnsiTheme="majorHAnsi"/>
                <w:sz w:val="24"/>
                <w:szCs w:val="24"/>
              </w:rPr>
              <w:t xml:space="preserve">Priority #4 – </w:t>
            </w:r>
            <w:r w:rsidR="008D3546">
              <w:rPr>
                <w:rFonts w:asciiTheme="majorHAnsi" w:hAnsiTheme="majorHAnsi"/>
                <w:sz w:val="24"/>
                <w:szCs w:val="24"/>
              </w:rPr>
              <w:t xml:space="preserve">Outreach - </w:t>
            </w:r>
            <w:r>
              <w:rPr>
                <w:rFonts w:asciiTheme="majorHAnsi" w:hAnsiTheme="majorHAnsi"/>
                <w:sz w:val="24"/>
                <w:szCs w:val="24"/>
              </w:rPr>
              <w:t>Not all scholarship or fellowship grants are being used in Washington County; likely due to ineligibility (income, undocumented etc</w:t>
            </w:r>
            <w:r w:rsidRPr="008D3546">
              <w:rPr>
                <w:rFonts w:asciiTheme="majorHAnsi" w:hAnsiTheme="majorHAnsi"/>
                <w:sz w:val="24"/>
                <w:szCs w:val="24"/>
              </w:rPr>
              <w:t xml:space="preserve">.) </w:t>
            </w:r>
            <w:r w:rsidRPr="000D46EB">
              <w:rPr>
                <w:rFonts w:asciiTheme="majorHAnsi" w:hAnsiTheme="majorHAnsi"/>
                <w:sz w:val="24"/>
                <w:szCs w:val="24"/>
                <w:u w:val="single"/>
              </w:rPr>
              <w:t>Motion to approve use of 2019 MG training budget scholarship and fellowships to be used as follows</w:t>
            </w:r>
            <w:r w:rsidR="0027362F" w:rsidRPr="000D46EB">
              <w:rPr>
                <w:rFonts w:asciiTheme="majorHAnsi" w:hAnsiTheme="majorHAnsi"/>
                <w:sz w:val="24"/>
                <w:szCs w:val="24"/>
                <w:u w:val="single"/>
              </w:rPr>
              <w:t>:</w:t>
            </w:r>
            <w:r w:rsidRPr="000D46EB">
              <w:rPr>
                <w:rFonts w:asciiTheme="majorHAnsi" w:hAnsiTheme="majorHAnsi"/>
                <w:sz w:val="24"/>
                <w:szCs w:val="24"/>
              </w:rPr>
              <w:t xml:space="preserve"> First for Washington County recipients; second to fund other eligible metro area (Clackamas/Multnomah) applicants</w:t>
            </w:r>
            <w:r w:rsidR="008668DE" w:rsidRPr="000D46EB">
              <w:rPr>
                <w:rFonts w:asciiTheme="majorHAnsi" w:hAnsiTheme="majorHAnsi"/>
                <w:sz w:val="24"/>
                <w:szCs w:val="24"/>
              </w:rPr>
              <w:t>; and third,</w:t>
            </w:r>
            <w:r w:rsidRPr="000D46EB">
              <w:rPr>
                <w:rFonts w:asciiTheme="majorHAnsi" w:hAnsiTheme="majorHAnsi"/>
                <w:sz w:val="24"/>
                <w:szCs w:val="24"/>
              </w:rPr>
              <w:t xml:space="preserve"> </w:t>
            </w:r>
            <w:r w:rsidR="008668DE" w:rsidRPr="000D46EB">
              <w:rPr>
                <w:rFonts w:asciiTheme="majorHAnsi" w:hAnsiTheme="majorHAnsi"/>
                <w:sz w:val="24"/>
                <w:szCs w:val="24"/>
              </w:rPr>
              <w:t>a</w:t>
            </w:r>
            <w:r w:rsidRPr="000D46EB">
              <w:rPr>
                <w:rFonts w:asciiTheme="majorHAnsi" w:hAnsiTheme="majorHAnsi"/>
                <w:sz w:val="24"/>
                <w:szCs w:val="24"/>
              </w:rPr>
              <w:t>ny remaining funds will be given to Metro for other MG training</w:t>
            </w:r>
            <w:r w:rsidR="008668DE" w:rsidRPr="000D46EB">
              <w:rPr>
                <w:rFonts w:asciiTheme="majorHAnsi" w:hAnsiTheme="majorHAnsi"/>
                <w:sz w:val="24"/>
                <w:szCs w:val="24"/>
              </w:rPr>
              <w:t xml:space="preserve"> expenses.</w:t>
            </w:r>
          </w:p>
          <w:p w14:paraId="69FA0083" w14:textId="51BA43E7" w:rsidR="008D3546" w:rsidRDefault="008D3546" w:rsidP="000D46EB">
            <w:pPr>
              <w:pStyle w:val="ListParagraph"/>
              <w:numPr>
                <w:ilvl w:val="0"/>
                <w:numId w:val="2"/>
              </w:numPr>
              <w:ind w:left="417"/>
              <w:rPr>
                <w:rFonts w:asciiTheme="majorHAnsi" w:hAnsiTheme="majorHAnsi"/>
                <w:sz w:val="24"/>
                <w:szCs w:val="24"/>
              </w:rPr>
            </w:pPr>
            <w:r>
              <w:rPr>
                <w:rFonts w:asciiTheme="majorHAnsi" w:hAnsiTheme="majorHAnsi"/>
                <w:sz w:val="24"/>
                <w:szCs w:val="24"/>
              </w:rPr>
              <w:t>Priority #5 –Fundraising -</w:t>
            </w:r>
            <w:r w:rsidRPr="008D3546">
              <w:rPr>
                <w:rFonts w:asciiTheme="majorHAnsi" w:hAnsiTheme="majorHAnsi"/>
                <w:sz w:val="24"/>
                <w:szCs w:val="24"/>
              </w:rPr>
              <w:t xml:space="preserve">Pat Simmons listed </w:t>
            </w:r>
            <w:r>
              <w:rPr>
                <w:rFonts w:asciiTheme="majorHAnsi" w:hAnsiTheme="majorHAnsi"/>
                <w:sz w:val="24"/>
                <w:szCs w:val="24"/>
              </w:rPr>
              <w:t>several potential donations/grants available</w:t>
            </w:r>
            <w:r w:rsidR="000D46EB">
              <w:rPr>
                <w:rFonts w:asciiTheme="majorHAnsi" w:hAnsiTheme="majorHAnsi"/>
                <w:sz w:val="24"/>
                <w:szCs w:val="24"/>
              </w:rPr>
              <w:t>. See details in Fundraising section, bullet point 2.</w:t>
            </w:r>
            <w:r>
              <w:rPr>
                <w:rFonts w:asciiTheme="majorHAnsi" w:hAnsiTheme="majorHAnsi"/>
                <w:sz w:val="24"/>
                <w:szCs w:val="24"/>
              </w:rPr>
              <w:t xml:space="preserve"> </w:t>
            </w:r>
          </w:p>
        </w:tc>
        <w:tc>
          <w:tcPr>
            <w:tcW w:w="4966" w:type="dxa"/>
          </w:tcPr>
          <w:p w14:paraId="42B721BB" w14:textId="640145C4" w:rsidR="00452104" w:rsidRDefault="00D13612" w:rsidP="00D86F85">
            <w:pPr>
              <w:rPr>
                <w:rFonts w:asciiTheme="majorHAnsi" w:hAnsiTheme="majorHAnsi"/>
              </w:rPr>
            </w:pPr>
            <w:r>
              <w:rPr>
                <w:rFonts w:asciiTheme="majorHAnsi" w:hAnsiTheme="majorHAnsi"/>
                <w:b/>
              </w:rPr>
              <w:t xml:space="preserve">Action: </w:t>
            </w:r>
            <w:r>
              <w:rPr>
                <w:rFonts w:asciiTheme="majorHAnsi" w:hAnsiTheme="majorHAnsi"/>
              </w:rPr>
              <w:t xml:space="preserve">Details </w:t>
            </w:r>
            <w:r w:rsidR="008D3546">
              <w:rPr>
                <w:rFonts w:asciiTheme="majorHAnsi" w:hAnsiTheme="majorHAnsi"/>
              </w:rPr>
              <w:t xml:space="preserve">of the SMART Goals for the 5 priorities are </w:t>
            </w:r>
            <w:r w:rsidR="00857B87">
              <w:rPr>
                <w:rFonts w:asciiTheme="majorHAnsi" w:hAnsiTheme="majorHAnsi"/>
              </w:rPr>
              <w:t>attached in Document 2</w:t>
            </w:r>
          </w:p>
          <w:p w14:paraId="0695C998" w14:textId="77777777" w:rsidR="00D13612" w:rsidRDefault="00D13612" w:rsidP="00D86F85">
            <w:pPr>
              <w:rPr>
                <w:rFonts w:asciiTheme="majorHAnsi" w:hAnsiTheme="majorHAnsi"/>
              </w:rPr>
            </w:pPr>
          </w:p>
          <w:p w14:paraId="36F2828C" w14:textId="533A799E" w:rsidR="00D13612" w:rsidRPr="00D13612" w:rsidRDefault="00D13612" w:rsidP="000D46EB">
            <w:pPr>
              <w:rPr>
                <w:rFonts w:asciiTheme="majorHAnsi" w:hAnsiTheme="majorHAnsi"/>
              </w:rPr>
            </w:pPr>
            <w:r w:rsidRPr="00857B87">
              <w:rPr>
                <w:rFonts w:asciiTheme="majorHAnsi" w:hAnsiTheme="majorHAnsi"/>
                <w:b/>
              </w:rPr>
              <w:t>Decision</w:t>
            </w:r>
            <w:r>
              <w:rPr>
                <w:rFonts w:asciiTheme="majorHAnsi" w:hAnsiTheme="majorHAnsi"/>
              </w:rPr>
              <w:t xml:space="preserve">: </w:t>
            </w:r>
            <w:r w:rsidR="000D46EB">
              <w:rPr>
                <w:rFonts w:asciiTheme="majorHAnsi" w:hAnsiTheme="majorHAnsi"/>
              </w:rPr>
              <w:t>M</w:t>
            </w:r>
            <w:r w:rsidRPr="008668DE">
              <w:rPr>
                <w:rFonts w:asciiTheme="majorHAnsi" w:hAnsiTheme="majorHAnsi"/>
              </w:rPr>
              <w:t>otion passed unanimously</w:t>
            </w:r>
            <w:r w:rsidR="000D46EB">
              <w:rPr>
                <w:rFonts w:asciiTheme="majorHAnsi" w:hAnsiTheme="majorHAnsi"/>
              </w:rPr>
              <w:t>.</w:t>
            </w:r>
          </w:p>
        </w:tc>
      </w:tr>
      <w:tr w:rsidR="00C10C02" w:rsidRPr="00ED782E" w14:paraId="3084AA15" w14:textId="77777777" w:rsidTr="009F2065">
        <w:tc>
          <w:tcPr>
            <w:tcW w:w="1900" w:type="dxa"/>
          </w:tcPr>
          <w:p w14:paraId="6C7DA332" w14:textId="510A4A4F" w:rsidR="00C10C02" w:rsidRDefault="003F6505" w:rsidP="00D86F85">
            <w:pPr>
              <w:rPr>
                <w:rFonts w:asciiTheme="majorHAnsi" w:hAnsiTheme="majorHAnsi"/>
                <w:b/>
              </w:rPr>
            </w:pPr>
            <w:r>
              <w:rPr>
                <w:rFonts w:asciiTheme="majorHAnsi" w:hAnsiTheme="majorHAnsi"/>
                <w:b/>
              </w:rPr>
              <w:t>Trainee Class and Chapter m</w:t>
            </w:r>
            <w:r w:rsidR="00C10C02">
              <w:rPr>
                <w:rFonts w:asciiTheme="majorHAnsi" w:hAnsiTheme="majorHAnsi"/>
                <w:b/>
              </w:rPr>
              <w:t>eetings</w:t>
            </w:r>
            <w:r>
              <w:rPr>
                <w:rFonts w:asciiTheme="majorHAnsi" w:hAnsiTheme="majorHAnsi"/>
                <w:b/>
              </w:rPr>
              <w:t xml:space="preserve"> location</w:t>
            </w:r>
            <w:r w:rsidR="00C10C02">
              <w:rPr>
                <w:rFonts w:asciiTheme="majorHAnsi" w:hAnsiTheme="majorHAnsi"/>
                <w:b/>
              </w:rPr>
              <w:t>:</w:t>
            </w:r>
          </w:p>
          <w:p w14:paraId="4AFAC496" w14:textId="2B7CACF7" w:rsidR="00C10C02" w:rsidRPr="00C10C02" w:rsidRDefault="00C10C02" w:rsidP="00D86F85">
            <w:pPr>
              <w:rPr>
                <w:rFonts w:asciiTheme="majorHAnsi" w:hAnsiTheme="majorHAnsi"/>
              </w:rPr>
            </w:pPr>
            <w:r>
              <w:rPr>
                <w:rFonts w:asciiTheme="majorHAnsi" w:hAnsiTheme="majorHAnsi"/>
              </w:rPr>
              <w:t>Louise Gomez</w:t>
            </w:r>
            <w:r w:rsidR="00AB3AA4">
              <w:rPr>
                <w:rFonts w:asciiTheme="majorHAnsi" w:hAnsiTheme="majorHAnsi"/>
              </w:rPr>
              <w:t>-</w:t>
            </w:r>
            <w:r>
              <w:rPr>
                <w:rFonts w:asciiTheme="majorHAnsi" w:hAnsiTheme="majorHAnsi"/>
              </w:rPr>
              <w:t xml:space="preserve"> Burgess</w:t>
            </w:r>
          </w:p>
        </w:tc>
        <w:tc>
          <w:tcPr>
            <w:tcW w:w="6084" w:type="dxa"/>
          </w:tcPr>
          <w:p w14:paraId="3FFADE90" w14:textId="3078DC80" w:rsidR="00C10C02" w:rsidRDefault="003F6505" w:rsidP="003E3383">
            <w:pPr>
              <w:pStyle w:val="ListParagraph"/>
              <w:numPr>
                <w:ilvl w:val="0"/>
                <w:numId w:val="2"/>
              </w:numPr>
              <w:ind w:left="417" w:hanging="417"/>
              <w:rPr>
                <w:rFonts w:asciiTheme="majorHAnsi" w:hAnsiTheme="majorHAnsi"/>
                <w:sz w:val="24"/>
                <w:szCs w:val="24"/>
              </w:rPr>
            </w:pPr>
            <w:r>
              <w:rPr>
                <w:rFonts w:asciiTheme="majorHAnsi" w:hAnsiTheme="majorHAnsi"/>
                <w:sz w:val="24"/>
                <w:szCs w:val="24"/>
              </w:rPr>
              <w:t>L</w:t>
            </w:r>
            <w:r w:rsidR="001613F3">
              <w:rPr>
                <w:rFonts w:asciiTheme="majorHAnsi" w:hAnsiTheme="majorHAnsi"/>
                <w:sz w:val="24"/>
                <w:szCs w:val="24"/>
              </w:rPr>
              <w:t>ocation for the Chapter M</w:t>
            </w:r>
            <w:r w:rsidR="00C10C02">
              <w:rPr>
                <w:rFonts w:asciiTheme="majorHAnsi" w:hAnsiTheme="majorHAnsi"/>
                <w:sz w:val="24"/>
                <w:szCs w:val="24"/>
              </w:rPr>
              <w:t xml:space="preserve">eetings </w:t>
            </w:r>
            <w:r w:rsidR="001613F3">
              <w:rPr>
                <w:rFonts w:asciiTheme="majorHAnsi" w:hAnsiTheme="majorHAnsi"/>
                <w:sz w:val="24"/>
                <w:szCs w:val="24"/>
              </w:rPr>
              <w:t>will be at the Griffith Park building, R330.</w:t>
            </w:r>
          </w:p>
          <w:p w14:paraId="1638FE0D" w14:textId="58ABCD20" w:rsidR="00B23001" w:rsidRPr="009239D4" w:rsidRDefault="001613F3" w:rsidP="00882221">
            <w:pPr>
              <w:pStyle w:val="ListParagraph"/>
              <w:numPr>
                <w:ilvl w:val="0"/>
                <w:numId w:val="2"/>
              </w:numPr>
              <w:spacing w:after="0"/>
              <w:ind w:left="418" w:hanging="418"/>
              <w:rPr>
                <w:rFonts w:asciiTheme="majorHAnsi" w:hAnsiTheme="majorHAnsi"/>
                <w:sz w:val="24"/>
                <w:szCs w:val="24"/>
              </w:rPr>
            </w:pPr>
            <w:r>
              <w:rPr>
                <w:rFonts w:asciiTheme="majorHAnsi" w:hAnsiTheme="majorHAnsi"/>
                <w:sz w:val="24"/>
                <w:szCs w:val="24"/>
              </w:rPr>
              <w:t>Trainee Classes</w:t>
            </w:r>
            <w:r w:rsidR="00B23001">
              <w:rPr>
                <w:rFonts w:asciiTheme="majorHAnsi" w:hAnsiTheme="majorHAnsi"/>
                <w:sz w:val="24"/>
                <w:szCs w:val="24"/>
              </w:rPr>
              <w:t xml:space="preserve"> </w:t>
            </w:r>
            <w:r w:rsidR="00882221" w:rsidRPr="00882221">
              <w:rPr>
                <w:rFonts w:asciiTheme="majorHAnsi" w:hAnsiTheme="majorHAnsi"/>
                <w:sz w:val="24"/>
                <w:szCs w:val="24"/>
              </w:rPr>
              <w:t>Hillsboro United Methodist Church - 168 NE 8th Avenue Hillsboro, OR 97124</w:t>
            </w:r>
            <w:r w:rsidR="00882221">
              <w:rPr>
                <w:rFonts w:asciiTheme="majorHAnsi" w:hAnsiTheme="majorHAnsi"/>
                <w:sz w:val="24"/>
                <w:szCs w:val="24"/>
              </w:rPr>
              <w:t>. February 5</w:t>
            </w:r>
            <w:r w:rsidR="00882221" w:rsidRPr="00882221">
              <w:rPr>
                <w:rFonts w:asciiTheme="majorHAnsi" w:hAnsiTheme="majorHAnsi"/>
                <w:sz w:val="24"/>
                <w:szCs w:val="24"/>
                <w:vertAlign w:val="superscript"/>
              </w:rPr>
              <w:t>th</w:t>
            </w:r>
            <w:r w:rsidR="00882221">
              <w:rPr>
                <w:rFonts w:asciiTheme="majorHAnsi" w:hAnsiTheme="majorHAnsi"/>
                <w:sz w:val="24"/>
                <w:szCs w:val="24"/>
              </w:rPr>
              <w:t xml:space="preserve"> to March 19.</w:t>
            </w:r>
            <w:r w:rsidR="00882221">
              <w:rPr>
                <w:rFonts w:ascii="Verdana" w:hAnsi="Verdana"/>
                <w:color w:val="333333"/>
                <w:sz w:val="30"/>
                <w:szCs w:val="30"/>
              </w:rPr>
              <w:t> </w:t>
            </w:r>
          </w:p>
          <w:p w14:paraId="6F7B5B07" w14:textId="2B7DC652" w:rsidR="009239D4" w:rsidRPr="009239D4" w:rsidRDefault="009239D4" w:rsidP="000641C4">
            <w:pPr>
              <w:pStyle w:val="ListParagraph"/>
              <w:numPr>
                <w:ilvl w:val="0"/>
                <w:numId w:val="2"/>
              </w:numPr>
              <w:spacing w:after="0"/>
              <w:ind w:left="418" w:hanging="418"/>
              <w:rPr>
                <w:rFonts w:asciiTheme="majorHAnsi" w:hAnsiTheme="majorHAnsi"/>
                <w:sz w:val="24"/>
                <w:szCs w:val="24"/>
              </w:rPr>
            </w:pPr>
            <w:r w:rsidRPr="009239D4">
              <w:rPr>
                <w:rFonts w:asciiTheme="majorHAnsi" w:hAnsiTheme="majorHAnsi"/>
                <w:sz w:val="24"/>
                <w:szCs w:val="24"/>
              </w:rPr>
              <w:t>Volunteers needed; contact Louise if interested.</w:t>
            </w:r>
          </w:p>
          <w:p w14:paraId="11548497" w14:textId="64A33B4D" w:rsidR="00B23001" w:rsidRPr="00B23001" w:rsidRDefault="00B23001" w:rsidP="00B23001">
            <w:pPr>
              <w:rPr>
                <w:rFonts w:asciiTheme="majorHAnsi" w:hAnsiTheme="majorHAnsi"/>
              </w:rPr>
            </w:pPr>
          </w:p>
        </w:tc>
        <w:tc>
          <w:tcPr>
            <w:tcW w:w="4966" w:type="dxa"/>
          </w:tcPr>
          <w:p w14:paraId="726F3D04" w14:textId="77777777" w:rsidR="00C10C02" w:rsidRDefault="00C10C02" w:rsidP="00D86F85">
            <w:pPr>
              <w:rPr>
                <w:rFonts w:asciiTheme="majorHAnsi" w:hAnsiTheme="majorHAnsi"/>
                <w:b/>
              </w:rPr>
            </w:pPr>
          </w:p>
        </w:tc>
      </w:tr>
      <w:tr w:rsidR="00857B87" w:rsidRPr="00ED782E" w14:paraId="1812EBDB" w14:textId="77777777" w:rsidTr="009F2065">
        <w:tc>
          <w:tcPr>
            <w:tcW w:w="1900" w:type="dxa"/>
          </w:tcPr>
          <w:p w14:paraId="6188F007" w14:textId="6EF42758" w:rsidR="00857B87" w:rsidRPr="00857B87" w:rsidRDefault="00857B87" w:rsidP="00D86F85">
            <w:pPr>
              <w:rPr>
                <w:rFonts w:asciiTheme="majorHAnsi" w:hAnsiTheme="majorHAnsi"/>
              </w:rPr>
            </w:pPr>
            <w:r>
              <w:rPr>
                <w:rFonts w:asciiTheme="majorHAnsi" w:hAnsiTheme="majorHAnsi"/>
                <w:b/>
              </w:rPr>
              <w:t xml:space="preserve">Fundraising/Plant Sale Update: </w:t>
            </w:r>
            <w:r>
              <w:rPr>
                <w:rFonts w:asciiTheme="majorHAnsi" w:hAnsiTheme="majorHAnsi"/>
              </w:rPr>
              <w:t>Pat Simmons</w:t>
            </w:r>
          </w:p>
        </w:tc>
        <w:tc>
          <w:tcPr>
            <w:tcW w:w="6084" w:type="dxa"/>
          </w:tcPr>
          <w:p w14:paraId="2186EFBD" w14:textId="77777777" w:rsidR="00857B87" w:rsidRDefault="00F54B45" w:rsidP="00295003">
            <w:pPr>
              <w:pStyle w:val="ListParagraph"/>
              <w:numPr>
                <w:ilvl w:val="0"/>
                <w:numId w:val="2"/>
              </w:numPr>
              <w:rPr>
                <w:rFonts w:asciiTheme="majorHAnsi" w:hAnsiTheme="majorHAnsi"/>
                <w:sz w:val="24"/>
                <w:szCs w:val="24"/>
              </w:rPr>
            </w:pPr>
            <w:r>
              <w:rPr>
                <w:rFonts w:asciiTheme="majorHAnsi" w:hAnsiTheme="majorHAnsi"/>
                <w:sz w:val="24"/>
                <w:szCs w:val="24"/>
              </w:rPr>
              <w:t xml:space="preserve">Patricia provided a detailed updates on Fundraising and the Plant sale. </w:t>
            </w:r>
          </w:p>
          <w:p w14:paraId="521C8711" w14:textId="5806C2F0" w:rsidR="00295003" w:rsidRPr="000D46EB" w:rsidRDefault="00295003" w:rsidP="00295003">
            <w:pPr>
              <w:pStyle w:val="ListParagraph"/>
              <w:numPr>
                <w:ilvl w:val="0"/>
                <w:numId w:val="2"/>
              </w:numPr>
              <w:rPr>
                <w:rFonts w:asciiTheme="majorHAnsi" w:hAnsiTheme="majorHAnsi"/>
                <w:sz w:val="24"/>
                <w:szCs w:val="24"/>
              </w:rPr>
            </w:pPr>
            <w:r>
              <w:rPr>
                <w:rFonts w:asciiTheme="majorHAnsi" w:hAnsiTheme="majorHAnsi"/>
                <w:sz w:val="24"/>
                <w:szCs w:val="24"/>
              </w:rPr>
              <w:t xml:space="preserve">Other potential funders identified with compatible community grant programs (each about $2-5k) potential. </w:t>
            </w:r>
            <w:r w:rsidRPr="00FD0931">
              <w:rPr>
                <w:rFonts w:asciiTheme="majorHAnsi" w:hAnsiTheme="majorHAnsi"/>
                <w:sz w:val="24"/>
                <w:szCs w:val="24"/>
                <w:u w:val="single"/>
              </w:rPr>
              <w:t>Motion was made for the Fundraising Chairman to apply for grants listed below</w:t>
            </w:r>
            <w:r w:rsidRPr="000D46EB">
              <w:rPr>
                <w:rFonts w:asciiTheme="majorHAnsi" w:hAnsiTheme="majorHAnsi"/>
                <w:sz w:val="24"/>
                <w:szCs w:val="24"/>
              </w:rPr>
              <w:t xml:space="preserve">: </w:t>
            </w:r>
          </w:p>
          <w:p w14:paraId="31E180D3" w14:textId="77777777" w:rsidR="00295003" w:rsidRPr="00F54B45" w:rsidRDefault="00295003" w:rsidP="00295003">
            <w:pPr>
              <w:numPr>
                <w:ilvl w:val="1"/>
                <w:numId w:val="2"/>
              </w:numPr>
              <w:spacing w:after="160" w:line="259" w:lineRule="auto"/>
              <w:ind w:left="1314"/>
              <w:contextualSpacing/>
              <w:rPr>
                <w:rFonts w:asciiTheme="majorHAnsi" w:eastAsiaTheme="minorHAnsi" w:hAnsiTheme="majorHAnsi" w:cstheme="minorBidi"/>
              </w:rPr>
            </w:pPr>
            <w:r w:rsidRPr="00F54B45">
              <w:rPr>
                <w:rFonts w:asciiTheme="majorHAnsi" w:eastAsiaTheme="minorHAnsi" w:hAnsiTheme="majorHAnsi" w:cstheme="minorBidi"/>
              </w:rPr>
              <w:t xml:space="preserve">Intel – Proposal for donation of 6 tablets for sales processing </w:t>
            </w:r>
          </w:p>
          <w:p w14:paraId="3317E336" w14:textId="77777777" w:rsidR="00295003" w:rsidRPr="00F54B45" w:rsidRDefault="00295003" w:rsidP="00295003">
            <w:pPr>
              <w:numPr>
                <w:ilvl w:val="1"/>
                <w:numId w:val="2"/>
              </w:numPr>
              <w:spacing w:after="160" w:line="259" w:lineRule="auto"/>
              <w:ind w:left="1314"/>
              <w:contextualSpacing/>
              <w:rPr>
                <w:rFonts w:asciiTheme="majorHAnsi" w:eastAsiaTheme="minorHAnsi" w:hAnsiTheme="majorHAnsi" w:cstheme="minorBidi"/>
              </w:rPr>
            </w:pPr>
            <w:r w:rsidRPr="00F54B45">
              <w:rPr>
                <w:rFonts w:asciiTheme="majorHAnsi" w:eastAsiaTheme="minorHAnsi" w:hAnsiTheme="majorHAnsi" w:cstheme="minorBidi"/>
              </w:rPr>
              <w:t>PGE – Community Grant Program for Plant Sale sponsorship and/or support of Learning and/or Education Garden education programs</w:t>
            </w:r>
          </w:p>
          <w:p w14:paraId="3674702D" w14:textId="77777777" w:rsidR="00295003" w:rsidRPr="00F54B45" w:rsidRDefault="00295003" w:rsidP="00295003">
            <w:pPr>
              <w:numPr>
                <w:ilvl w:val="1"/>
                <w:numId w:val="2"/>
              </w:numPr>
              <w:spacing w:after="160" w:line="259" w:lineRule="auto"/>
              <w:ind w:left="1314"/>
              <w:contextualSpacing/>
              <w:rPr>
                <w:rFonts w:asciiTheme="majorHAnsi" w:eastAsiaTheme="minorHAnsi" w:hAnsiTheme="majorHAnsi" w:cstheme="minorBidi"/>
              </w:rPr>
            </w:pPr>
            <w:r w:rsidRPr="00F54B45">
              <w:rPr>
                <w:rFonts w:asciiTheme="majorHAnsi" w:eastAsiaTheme="minorHAnsi" w:hAnsiTheme="majorHAnsi" w:cstheme="minorBidi"/>
              </w:rPr>
              <w:t>Home Depot – Building Healthy Communities grant for tools &amp; materials for Learning and/or Education Garden education programs</w:t>
            </w:r>
          </w:p>
          <w:p w14:paraId="2C0034DB" w14:textId="77777777" w:rsidR="00295003" w:rsidRPr="00F54B45" w:rsidRDefault="00295003" w:rsidP="00295003">
            <w:pPr>
              <w:numPr>
                <w:ilvl w:val="1"/>
                <w:numId w:val="2"/>
              </w:numPr>
              <w:spacing w:after="160" w:line="259" w:lineRule="auto"/>
              <w:ind w:left="1314"/>
              <w:contextualSpacing/>
              <w:rPr>
                <w:rFonts w:asciiTheme="majorHAnsi" w:eastAsiaTheme="minorHAnsi" w:hAnsiTheme="majorHAnsi" w:cstheme="minorBidi"/>
              </w:rPr>
            </w:pPr>
            <w:r w:rsidRPr="00F54B45">
              <w:rPr>
                <w:rFonts w:asciiTheme="majorHAnsi" w:eastAsiaTheme="minorHAnsi" w:hAnsiTheme="majorHAnsi" w:cstheme="minorBidi"/>
              </w:rPr>
              <w:t xml:space="preserve">Fiskars – Project Orange Thumb for tools and materials for Learning and/or Education Garden </w:t>
            </w:r>
          </w:p>
          <w:p w14:paraId="1EF88C7A" w14:textId="77777777" w:rsidR="00295003" w:rsidRPr="00F54B45" w:rsidRDefault="00295003" w:rsidP="00295003">
            <w:pPr>
              <w:numPr>
                <w:ilvl w:val="1"/>
                <w:numId w:val="2"/>
              </w:numPr>
              <w:spacing w:after="160" w:line="259" w:lineRule="auto"/>
              <w:ind w:left="1314"/>
              <w:contextualSpacing/>
              <w:rPr>
                <w:rFonts w:asciiTheme="majorHAnsi" w:eastAsiaTheme="minorHAnsi" w:hAnsiTheme="majorHAnsi" w:cstheme="minorBidi"/>
              </w:rPr>
            </w:pPr>
            <w:r w:rsidRPr="00F54B45">
              <w:rPr>
                <w:rFonts w:asciiTheme="majorHAnsi" w:eastAsiaTheme="minorHAnsi" w:hAnsiTheme="majorHAnsi" w:cstheme="minorBidi"/>
              </w:rPr>
              <w:t>Scotts Miracle Grow – Pollinator Garden Grants</w:t>
            </w:r>
          </w:p>
          <w:p w14:paraId="5D6D17BB" w14:textId="73FB88C2" w:rsidR="00295003" w:rsidRDefault="00295003" w:rsidP="00295003">
            <w:pPr>
              <w:rPr>
                <w:rFonts w:asciiTheme="majorHAnsi" w:hAnsiTheme="majorHAnsi"/>
              </w:rPr>
            </w:pPr>
          </w:p>
        </w:tc>
        <w:tc>
          <w:tcPr>
            <w:tcW w:w="4966" w:type="dxa"/>
          </w:tcPr>
          <w:p w14:paraId="7C10BEA5" w14:textId="17CE48C7" w:rsidR="00295003" w:rsidRPr="00295003" w:rsidRDefault="00295003" w:rsidP="00F54B45">
            <w:pPr>
              <w:rPr>
                <w:rFonts w:asciiTheme="majorHAnsi" w:hAnsiTheme="majorHAnsi"/>
              </w:rPr>
            </w:pPr>
            <w:r>
              <w:rPr>
                <w:rFonts w:asciiTheme="majorHAnsi" w:hAnsiTheme="majorHAnsi"/>
                <w:b/>
              </w:rPr>
              <w:t xml:space="preserve">Decision: </w:t>
            </w:r>
            <w:r>
              <w:rPr>
                <w:rFonts w:asciiTheme="majorHAnsi" w:hAnsiTheme="majorHAnsi"/>
              </w:rPr>
              <w:t>Motion passed unanimously</w:t>
            </w:r>
          </w:p>
          <w:p w14:paraId="3D343CF2" w14:textId="7216E928" w:rsidR="00857B87" w:rsidRPr="00F54B45" w:rsidRDefault="00F54B45" w:rsidP="00F54B45">
            <w:pPr>
              <w:rPr>
                <w:rFonts w:asciiTheme="majorHAnsi" w:hAnsiTheme="majorHAnsi"/>
              </w:rPr>
            </w:pPr>
            <w:r>
              <w:rPr>
                <w:rFonts w:asciiTheme="majorHAnsi" w:hAnsiTheme="majorHAnsi"/>
                <w:b/>
              </w:rPr>
              <w:t xml:space="preserve">Action: </w:t>
            </w:r>
            <w:r>
              <w:rPr>
                <w:rFonts w:asciiTheme="majorHAnsi" w:hAnsiTheme="majorHAnsi"/>
              </w:rPr>
              <w:t>See attached documents 3 and 4</w:t>
            </w:r>
          </w:p>
        </w:tc>
      </w:tr>
      <w:tr w:rsidR="00751542" w:rsidRPr="00ED782E" w14:paraId="301BC776" w14:textId="77777777" w:rsidTr="009F2065">
        <w:tc>
          <w:tcPr>
            <w:tcW w:w="1900" w:type="dxa"/>
          </w:tcPr>
          <w:p w14:paraId="39D6EA38" w14:textId="77777777" w:rsidR="00751542" w:rsidRDefault="00751542" w:rsidP="00D86F85">
            <w:pPr>
              <w:rPr>
                <w:rFonts w:asciiTheme="majorHAnsi" w:hAnsiTheme="majorHAnsi"/>
              </w:rPr>
            </w:pPr>
            <w:r>
              <w:rPr>
                <w:rFonts w:asciiTheme="majorHAnsi" w:hAnsiTheme="majorHAnsi"/>
                <w:b/>
              </w:rPr>
              <w:t xml:space="preserve">Rewards Program: </w:t>
            </w:r>
          </w:p>
          <w:p w14:paraId="51B720F3" w14:textId="04E42716" w:rsidR="00751542" w:rsidRPr="00751542" w:rsidRDefault="00751542" w:rsidP="00D86F85">
            <w:pPr>
              <w:rPr>
                <w:rFonts w:asciiTheme="majorHAnsi" w:hAnsiTheme="majorHAnsi"/>
              </w:rPr>
            </w:pPr>
            <w:r>
              <w:rPr>
                <w:rFonts w:asciiTheme="majorHAnsi" w:hAnsiTheme="majorHAnsi"/>
              </w:rPr>
              <w:t>Marti Farris</w:t>
            </w:r>
          </w:p>
        </w:tc>
        <w:tc>
          <w:tcPr>
            <w:tcW w:w="6084" w:type="dxa"/>
          </w:tcPr>
          <w:p w14:paraId="56870917" w14:textId="4FC3C8B5" w:rsidR="00751542" w:rsidRDefault="00751542" w:rsidP="00751542">
            <w:pPr>
              <w:pStyle w:val="ListParagraph"/>
              <w:numPr>
                <w:ilvl w:val="0"/>
                <w:numId w:val="2"/>
              </w:numPr>
              <w:ind w:left="417" w:hanging="417"/>
              <w:rPr>
                <w:rFonts w:asciiTheme="majorHAnsi" w:hAnsiTheme="majorHAnsi"/>
                <w:sz w:val="24"/>
                <w:szCs w:val="24"/>
              </w:rPr>
            </w:pPr>
            <w:r>
              <w:rPr>
                <w:rFonts w:asciiTheme="majorHAnsi" w:hAnsiTheme="majorHAnsi"/>
                <w:sz w:val="24"/>
                <w:szCs w:val="24"/>
              </w:rPr>
              <w:t xml:space="preserve">Marti documented procedure for tying Kroger/Fred Meyer Rewards Card to WCMGA. Marilynn tried out and provided feedback. Since have to renew yearly, decided to wait and roll out until January. Directions and Rewards Card applications will be at the roll out meeting. </w:t>
            </w:r>
          </w:p>
          <w:p w14:paraId="0752005E" w14:textId="24F7A5A4" w:rsidR="00751542" w:rsidRDefault="00751542" w:rsidP="00751542">
            <w:pPr>
              <w:pStyle w:val="ListParagraph"/>
              <w:numPr>
                <w:ilvl w:val="0"/>
                <w:numId w:val="2"/>
              </w:numPr>
              <w:ind w:left="417" w:hanging="417"/>
              <w:rPr>
                <w:rFonts w:asciiTheme="majorHAnsi" w:hAnsiTheme="majorHAnsi"/>
                <w:sz w:val="24"/>
                <w:szCs w:val="24"/>
              </w:rPr>
            </w:pPr>
            <w:r>
              <w:rPr>
                <w:rFonts w:asciiTheme="majorHAnsi" w:hAnsiTheme="majorHAnsi"/>
                <w:sz w:val="24"/>
                <w:szCs w:val="24"/>
              </w:rPr>
              <w:lastRenderedPageBreak/>
              <w:t>Marilynn is working with Amazon to make sure WCMGA is linked to their Smile program.</w:t>
            </w:r>
          </w:p>
          <w:p w14:paraId="7977E0AB" w14:textId="2E1AA8A0" w:rsidR="00751542" w:rsidRDefault="00751542" w:rsidP="00751542">
            <w:pPr>
              <w:pStyle w:val="ListParagraph"/>
              <w:numPr>
                <w:ilvl w:val="0"/>
                <w:numId w:val="2"/>
              </w:numPr>
              <w:ind w:left="417" w:hanging="417"/>
              <w:rPr>
                <w:rFonts w:asciiTheme="majorHAnsi" w:hAnsiTheme="majorHAnsi"/>
                <w:sz w:val="24"/>
                <w:szCs w:val="24"/>
              </w:rPr>
            </w:pPr>
            <w:r>
              <w:rPr>
                <w:rFonts w:asciiTheme="majorHAnsi" w:hAnsiTheme="majorHAnsi"/>
                <w:sz w:val="24"/>
                <w:szCs w:val="24"/>
              </w:rPr>
              <w:t xml:space="preserve">Pat Simmons is working on getting the Renee’s reward coupon that can be shared with friends and family. She is also working on the Territorial program that provides seeds at the end of the season to selected non-profits. </w:t>
            </w:r>
          </w:p>
        </w:tc>
        <w:tc>
          <w:tcPr>
            <w:tcW w:w="4966" w:type="dxa"/>
          </w:tcPr>
          <w:p w14:paraId="06F2EA86" w14:textId="77777777" w:rsidR="00751542" w:rsidRDefault="00751542" w:rsidP="00D14D29">
            <w:pPr>
              <w:rPr>
                <w:rFonts w:asciiTheme="majorHAnsi" w:hAnsiTheme="majorHAnsi"/>
              </w:rPr>
            </w:pPr>
          </w:p>
        </w:tc>
      </w:tr>
      <w:tr w:rsidR="00D86F85" w:rsidRPr="00ED782E" w14:paraId="5735CC31" w14:textId="77777777" w:rsidTr="009F2065">
        <w:tc>
          <w:tcPr>
            <w:tcW w:w="1900" w:type="dxa"/>
          </w:tcPr>
          <w:p w14:paraId="1685DFCE" w14:textId="6FE4C20E" w:rsidR="00D86F85" w:rsidRDefault="00882221" w:rsidP="00D86F85">
            <w:pPr>
              <w:rPr>
                <w:rFonts w:asciiTheme="majorHAnsi" w:hAnsiTheme="majorHAnsi"/>
                <w:b/>
              </w:rPr>
            </w:pPr>
            <w:r>
              <w:rPr>
                <w:rFonts w:asciiTheme="majorHAnsi" w:hAnsiTheme="majorHAnsi"/>
                <w:b/>
              </w:rPr>
              <w:t>OMGA Quarterly Meeting</w:t>
            </w:r>
            <w:r w:rsidR="00D86F85">
              <w:rPr>
                <w:rFonts w:asciiTheme="majorHAnsi" w:hAnsiTheme="majorHAnsi"/>
                <w:b/>
              </w:rPr>
              <w:t>:</w:t>
            </w:r>
          </w:p>
          <w:p w14:paraId="59D86A4B" w14:textId="24DE906A" w:rsidR="00D86F85" w:rsidRDefault="00882221" w:rsidP="00D86F85">
            <w:pPr>
              <w:rPr>
                <w:rFonts w:asciiTheme="majorHAnsi" w:hAnsiTheme="majorHAnsi"/>
                <w:b/>
              </w:rPr>
            </w:pPr>
            <w:r>
              <w:rPr>
                <w:rFonts w:asciiTheme="majorHAnsi" w:hAnsiTheme="majorHAnsi"/>
              </w:rPr>
              <w:t>Jacki Lindquist</w:t>
            </w:r>
          </w:p>
        </w:tc>
        <w:tc>
          <w:tcPr>
            <w:tcW w:w="6084" w:type="dxa"/>
          </w:tcPr>
          <w:p w14:paraId="57C24AEC" w14:textId="519A8960" w:rsidR="00B57ED3" w:rsidRPr="005A6E2D" w:rsidRDefault="00882221" w:rsidP="005A6E2D">
            <w:pPr>
              <w:pStyle w:val="ListParagraph"/>
              <w:numPr>
                <w:ilvl w:val="0"/>
                <w:numId w:val="2"/>
              </w:numPr>
              <w:ind w:left="417" w:hanging="417"/>
              <w:rPr>
                <w:rFonts w:asciiTheme="majorHAnsi" w:hAnsiTheme="majorHAnsi"/>
              </w:rPr>
            </w:pPr>
            <w:r>
              <w:rPr>
                <w:rFonts w:asciiTheme="majorHAnsi" w:hAnsiTheme="majorHAnsi"/>
                <w:sz w:val="24"/>
                <w:szCs w:val="24"/>
              </w:rPr>
              <w:t>Meeting was a tour of the Food Bank</w:t>
            </w:r>
            <w:r w:rsidR="005A6E2D">
              <w:rPr>
                <w:rFonts w:asciiTheme="majorHAnsi" w:hAnsiTheme="majorHAnsi"/>
                <w:sz w:val="24"/>
                <w:szCs w:val="24"/>
              </w:rPr>
              <w:t>.</w:t>
            </w:r>
          </w:p>
          <w:p w14:paraId="5E72B269" w14:textId="4B9A4EE8" w:rsidR="005A6E2D" w:rsidRPr="00B57ED3" w:rsidRDefault="00882221" w:rsidP="00882221">
            <w:pPr>
              <w:pStyle w:val="ListParagraph"/>
              <w:numPr>
                <w:ilvl w:val="0"/>
                <w:numId w:val="2"/>
              </w:numPr>
              <w:ind w:left="417" w:hanging="417"/>
              <w:rPr>
                <w:rFonts w:asciiTheme="majorHAnsi" w:hAnsiTheme="majorHAnsi"/>
              </w:rPr>
            </w:pPr>
            <w:r>
              <w:rPr>
                <w:rFonts w:asciiTheme="majorHAnsi" w:hAnsiTheme="majorHAnsi"/>
                <w:sz w:val="24"/>
                <w:szCs w:val="24"/>
              </w:rPr>
              <w:t>Mini College will be called Mini College rather than G2 in the future.</w:t>
            </w:r>
            <w:r w:rsidR="005A6E2D" w:rsidRPr="005643F3">
              <w:rPr>
                <w:rFonts w:asciiTheme="majorHAnsi" w:hAnsiTheme="majorHAnsi"/>
                <w:sz w:val="24"/>
                <w:szCs w:val="24"/>
              </w:rPr>
              <w:t xml:space="preserve"> </w:t>
            </w:r>
            <w:r>
              <w:rPr>
                <w:rFonts w:asciiTheme="majorHAnsi" w:hAnsiTheme="majorHAnsi"/>
                <w:sz w:val="24"/>
                <w:szCs w:val="24"/>
              </w:rPr>
              <w:t>Format and location will be different. 2019 will be October 11</w:t>
            </w:r>
            <w:r w:rsidRPr="00882221">
              <w:rPr>
                <w:rFonts w:asciiTheme="majorHAnsi" w:hAnsiTheme="majorHAnsi"/>
                <w:sz w:val="24"/>
                <w:szCs w:val="24"/>
                <w:vertAlign w:val="superscript"/>
              </w:rPr>
              <w:t>th</w:t>
            </w:r>
            <w:r>
              <w:rPr>
                <w:rFonts w:asciiTheme="majorHAnsi" w:hAnsiTheme="majorHAnsi"/>
                <w:sz w:val="24"/>
                <w:szCs w:val="24"/>
              </w:rPr>
              <w:t xml:space="preserve"> and 12</w:t>
            </w:r>
            <w:r w:rsidRPr="00882221">
              <w:rPr>
                <w:rFonts w:asciiTheme="majorHAnsi" w:hAnsiTheme="majorHAnsi"/>
                <w:sz w:val="24"/>
                <w:szCs w:val="24"/>
                <w:vertAlign w:val="superscript"/>
              </w:rPr>
              <w:t>th</w:t>
            </w:r>
            <w:r>
              <w:rPr>
                <w:rFonts w:asciiTheme="majorHAnsi" w:hAnsiTheme="majorHAnsi"/>
                <w:sz w:val="24"/>
                <w:szCs w:val="24"/>
              </w:rPr>
              <w:t xml:space="preserve"> in Sisters</w:t>
            </w:r>
            <w:r w:rsidR="00751542">
              <w:rPr>
                <w:rFonts w:asciiTheme="majorHAnsi" w:hAnsiTheme="majorHAnsi"/>
                <w:sz w:val="24"/>
                <w:szCs w:val="24"/>
              </w:rPr>
              <w:t>,</w:t>
            </w:r>
            <w:r>
              <w:rPr>
                <w:rFonts w:asciiTheme="majorHAnsi" w:hAnsiTheme="majorHAnsi"/>
                <w:sz w:val="24"/>
                <w:szCs w:val="24"/>
              </w:rPr>
              <w:t xml:space="preserve"> Oregon. </w:t>
            </w:r>
          </w:p>
        </w:tc>
        <w:tc>
          <w:tcPr>
            <w:tcW w:w="4966" w:type="dxa"/>
          </w:tcPr>
          <w:p w14:paraId="713346F3" w14:textId="3505B500" w:rsidR="00B57ED3" w:rsidRPr="00B57ED3" w:rsidRDefault="00B57ED3" w:rsidP="00D14D29">
            <w:pPr>
              <w:rPr>
                <w:rFonts w:asciiTheme="majorHAnsi" w:hAnsiTheme="majorHAnsi"/>
              </w:rPr>
            </w:pPr>
            <w:r>
              <w:rPr>
                <w:rFonts w:asciiTheme="majorHAnsi" w:hAnsiTheme="majorHAnsi"/>
              </w:rPr>
              <w:t xml:space="preserve"> </w:t>
            </w:r>
          </w:p>
        </w:tc>
      </w:tr>
      <w:tr w:rsidR="00D86F85" w:rsidRPr="00ED782E" w14:paraId="3040AD52" w14:textId="77777777" w:rsidTr="009F2065">
        <w:tc>
          <w:tcPr>
            <w:tcW w:w="1900" w:type="dxa"/>
          </w:tcPr>
          <w:p w14:paraId="5EB717CE" w14:textId="397C658A" w:rsidR="00D86F85" w:rsidRPr="001613F3" w:rsidRDefault="00882221" w:rsidP="00D86F85">
            <w:pPr>
              <w:rPr>
                <w:rFonts w:asciiTheme="majorHAnsi" w:hAnsiTheme="majorHAnsi"/>
                <w:b/>
              </w:rPr>
            </w:pPr>
            <w:r>
              <w:rPr>
                <w:rFonts w:asciiTheme="majorHAnsi" w:hAnsiTheme="majorHAnsi"/>
                <w:b/>
              </w:rPr>
              <w:t>State of the Chapter</w:t>
            </w:r>
            <w:r w:rsidR="001613F3" w:rsidRPr="001613F3">
              <w:rPr>
                <w:rFonts w:asciiTheme="majorHAnsi" w:hAnsiTheme="majorHAnsi"/>
                <w:b/>
              </w:rPr>
              <w:t>:</w:t>
            </w:r>
          </w:p>
          <w:p w14:paraId="53AA2113" w14:textId="43E5F9CC" w:rsidR="001613F3" w:rsidRPr="00ED782E" w:rsidRDefault="00882221" w:rsidP="00D86F85">
            <w:pPr>
              <w:rPr>
                <w:rFonts w:asciiTheme="majorHAnsi" w:hAnsiTheme="majorHAnsi"/>
              </w:rPr>
            </w:pPr>
            <w:r>
              <w:rPr>
                <w:rFonts w:asciiTheme="majorHAnsi" w:hAnsiTheme="majorHAnsi"/>
              </w:rPr>
              <w:t>Susan Albright</w:t>
            </w:r>
          </w:p>
        </w:tc>
        <w:tc>
          <w:tcPr>
            <w:tcW w:w="6084" w:type="dxa"/>
          </w:tcPr>
          <w:p w14:paraId="40C3ACD2" w14:textId="53CA4C24" w:rsidR="00D86F85" w:rsidRPr="001613F3" w:rsidRDefault="00882221" w:rsidP="001613F3">
            <w:pPr>
              <w:pStyle w:val="ListParagraph"/>
              <w:numPr>
                <w:ilvl w:val="0"/>
                <w:numId w:val="2"/>
              </w:numPr>
              <w:ind w:left="417" w:hanging="417"/>
              <w:rPr>
                <w:rFonts w:asciiTheme="majorHAnsi" w:hAnsiTheme="majorHAnsi"/>
              </w:rPr>
            </w:pPr>
            <w:r>
              <w:rPr>
                <w:rFonts w:asciiTheme="majorHAnsi" w:hAnsiTheme="majorHAnsi"/>
                <w:sz w:val="24"/>
                <w:szCs w:val="24"/>
              </w:rPr>
              <w:t>Susan asked for input for the State of the Chapter Address for the December Chapter Meeting</w:t>
            </w:r>
            <w:r w:rsidR="001613F3" w:rsidRPr="001613F3">
              <w:rPr>
                <w:rFonts w:asciiTheme="majorHAnsi" w:hAnsiTheme="majorHAnsi"/>
              </w:rPr>
              <w:t xml:space="preserve"> </w:t>
            </w:r>
            <w:r w:rsidR="0019190B" w:rsidRPr="001613F3">
              <w:rPr>
                <w:rFonts w:asciiTheme="majorHAnsi" w:hAnsiTheme="majorHAnsi"/>
                <w:sz w:val="24"/>
                <w:szCs w:val="24"/>
              </w:rPr>
              <w:t xml:space="preserve"> </w:t>
            </w:r>
          </w:p>
        </w:tc>
        <w:tc>
          <w:tcPr>
            <w:tcW w:w="4966" w:type="dxa"/>
          </w:tcPr>
          <w:p w14:paraId="2DC9C2BE" w14:textId="40B3A39A" w:rsidR="00D86F85" w:rsidRPr="005325A1" w:rsidRDefault="00D86F85" w:rsidP="0019190B">
            <w:pPr>
              <w:rPr>
                <w:rFonts w:asciiTheme="majorHAnsi" w:hAnsiTheme="majorHAnsi"/>
              </w:rPr>
            </w:pPr>
          </w:p>
        </w:tc>
      </w:tr>
    </w:tbl>
    <w:p w14:paraId="6A92FEAF" w14:textId="7C2B9064" w:rsidR="000F4745" w:rsidRDefault="000F4745" w:rsidP="00491CB5">
      <w:pPr>
        <w:contextualSpacing/>
        <w:rPr>
          <w:rFonts w:asciiTheme="majorHAnsi" w:hAnsiTheme="majorHAnsi"/>
          <w:b/>
        </w:rPr>
      </w:pPr>
    </w:p>
    <w:p w14:paraId="45E6A53E" w14:textId="081ACA21" w:rsidR="00491CB5" w:rsidRPr="00ED782E" w:rsidRDefault="009909B9" w:rsidP="00491CB5">
      <w:pPr>
        <w:contextualSpacing/>
        <w:rPr>
          <w:rFonts w:asciiTheme="majorHAnsi" w:hAnsiTheme="majorHAnsi"/>
          <w:b/>
        </w:rPr>
      </w:pPr>
      <w:r>
        <w:rPr>
          <w:rFonts w:asciiTheme="majorHAnsi" w:hAnsiTheme="majorHAnsi"/>
          <w:b/>
        </w:rPr>
        <w:t xml:space="preserve">Meeting Adjourned: </w:t>
      </w:r>
      <w:r w:rsidR="00882221">
        <w:rPr>
          <w:rFonts w:asciiTheme="majorHAnsi" w:hAnsiTheme="majorHAnsi"/>
          <w:b/>
        </w:rPr>
        <w:t>3:45</w:t>
      </w:r>
      <w:r w:rsidR="00C720F1">
        <w:rPr>
          <w:rFonts w:asciiTheme="majorHAnsi" w:hAnsiTheme="majorHAnsi"/>
          <w:b/>
        </w:rPr>
        <w:t xml:space="preserve"> P</w:t>
      </w:r>
      <w:r w:rsidR="00A7508C">
        <w:rPr>
          <w:rFonts w:asciiTheme="majorHAnsi" w:hAnsiTheme="majorHAnsi"/>
          <w:b/>
        </w:rPr>
        <w:t>M</w:t>
      </w:r>
    </w:p>
    <w:p w14:paraId="3C5E1AC2" w14:textId="77777777" w:rsidR="00491CB5" w:rsidRPr="00ED782E" w:rsidRDefault="00491CB5" w:rsidP="009F60E3">
      <w:pPr>
        <w:rPr>
          <w:rFonts w:asciiTheme="majorHAnsi" w:hAnsiTheme="majorHAnsi"/>
        </w:rPr>
      </w:pPr>
    </w:p>
    <w:p w14:paraId="05397678" w14:textId="45C40DCC" w:rsidR="00491CB5" w:rsidRPr="00ED782E" w:rsidRDefault="00491CB5" w:rsidP="00491CB5">
      <w:pPr>
        <w:contextualSpacing/>
        <w:rPr>
          <w:rFonts w:asciiTheme="majorHAnsi" w:hAnsiTheme="majorHAnsi"/>
        </w:rPr>
      </w:pPr>
      <w:r w:rsidRPr="00ED782E">
        <w:rPr>
          <w:rFonts w:asciiTheme="majorHAnsi" w:hAnsiTheme="majorHAnsi"/>
        </w:rPr>
        <w:t xml:space="preserve">Next Board Meeting:  Monday, </w:t>
      </w:r>
      <w:r w:rsidR="00F9588C">
        <w:rPr>
          <w:rFonts w:asciiTheme="majorHAnsi" w:hAnsiTheme="majorHAnsi"/>
        </w:rPr>
        <w:t>Dec 10</w:t>
      </w:r>
      <w:r w:rsidRPr="00ED782E">
        <w:rPr>
          <w:rFonts w:asciiTheme="majorHAnsi" w:hAnsiTheme="majorHAnsi"/>
        </w:rPr>
        <w:t xml:space="preserve">, 2018, </w:t>
      </w:r>
      <w:r w:rsidR="00882221">
        <w:rPr>
          <w:rFonts w:asciiTheme="majorHAnsi" w:hAnsiTheme="majorHAnsi"/>
        </w:rPr>
        <w:t>10:00 – 12:00</w:t>
      </w:r>
      <w:r w:rsidRPr="00ED782E">
        <w:rPr>
          <w:rFonts w:asciiTheme="majorHAnsi" w:hAnsiTheme="majorHAnsi"/>
        </w:rPr>
        <w:t>, OSU Extension Office</w:t>
      </w:r>
      <w:r w:rsidR="00324724">
        <w:rPr>
          <w:rFonts w:asciiTheme="majorHAnsi" w:hAnsiTheme="majorHAnsi"/>
        </w:rPr>
        <w:t>,</w:t>
      </w:r>
      <w:r w:rsidR="009239D4">
        <w:rPr>
          <w:rFonts w:asciiTheme="majorHAnsi" w:hAnsiTheme="majorHAnsi"/>
        </w:rPr>
        <w:t xml:space="preserve"> for both Incoming and Outgoing Board Members</w:t>
      </w:r>
    </w:p>
    <w:p w14:paraId="08829278" w14:textId="0CEE9EE6" w:rsidR="00491CB5" w:rsidRPr="00ED782E" w:rsidRDefault="00882221" w:rsidP="00491CB5">
      <w:pPr>
        <w:contextualSpacing/>
        <w:rPr>
          <w:rFonts w:asciiTheme="majorHAnsi" w:hAnsiTheme="majorHAnsi"/>
        </w:rPr>
      </w:pPr>
      <w:r>
        <w:rPr>
          <w:rFonts w:asciiTheme="majorHAnsi" w:hAnsiTheme="majorHAnsi"/>
        </w:rPr>
        <w:t>December</w:t>
      </w:r>
      <w:r w:rsidR="00491CB5">
        <w:rPr>
          <w:rFonts w:asciiTheme="majorHAnsi" w:hAnsiTheme="majorHAnsi"/>
        </w:rPr>
        <w:t xml:space="preserve"> Chapter Program &amp; Meeting:   </w:t>
      </w:r>
      <w:r w:rsidR="00A7508C">
        <w:rPr>
          <w:rFonts w:asciiTheme="majorHAnsi" w:hAnsiTheme="majorHAnsi"/>
        </w:rPr>
        <w:t xml:space="preserve">Tuesday, </w:t>
      </w:r>
      <w:r w:rsidR="00F9588C">
        <w:rPr>
          <w:rFonts w:asciiTheme="majorHAnsi" w:hAnsiTheme="majorHAnsi"/>
        </w:rPr>
        <w:t>Dec 4</w:t>
      </w:r>
      <w:r w:rsidR="00A7508C">
        <w:rPr>
          <w:rFonts w:asciiTheme="majorHAnsi" w:hAnsiTheme="majorHAnsi"/>
        </w:rPr>
        <w:t>,</w:t>
      </w:r>
      <w:r w:rsidR="00491CB5" w:rsidRPr="00ED782E">
        <w:rPr>
          <w:rFonts w:asciiTheme="majorHAnsi" w:hAnsiTheme="majorHAnsi"/>
        </w:rPr>
        <w:t xml:space="preserve"> 2018, 6:30pm-8:30pm</w:t>
      </w:r>
    </w:p>
    <w:p w14:paraId="1B993E33" w14:textId="78F3F380" w:rsidR="008F1F0B" w:rsidRDefault="00491CB5" w:rsidP="00491CB5">
      <w:pPr>
        <w:contextualSpacing/>
        <w:rPr>
          <w:rFonts w:asciiTheme="majorHAnsi" w:hAnsiTheme="majorHAnsi"/>
        </w:rPr>
      </w:pP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009925BC">
        <w:rPr>
          <w:rFonts w:asciiTheme="majorHAnsi" w:hAnsiTheme="majorHAnsi"/>
        </w:rPr>
        <w:t xml:space="preserve">           </w:t>
      </w:r>
      <w:r w:rsidR="00E03FAF">
        <w:rPr>
          <w:rFonts w:asciiTheme="majorHAnsi" w:hAnsiTheme="majorHAnsi"/>
        </w:rPr>
        <w:t xml:space="preserve">          </w:t>
      </w:r>
      <w:r w:rsidRPr="00ED782E">
        <w:rPr>
          <w:rFonts w:asciiTheme="majorHAnsi" w:hAnsiTheme="majorHAnsi"/>
        </w:rPr>
        <w:t>Speaker:</w:t>
      </w:r>
      <w:r w:rsidR="008F1F0B">
        <w:rPr>
          <w:rFonts w:asciiTheme="majorHAnsi" w:hAnsiTheme="majorHAnsi"/>
        </w:rPr>
        <w:t xml:space="preserve"> </w:t>
      </w:r>
      <w:r w:rsidR="00882221">
        <w:rPr>
          <w:rFonts w:asciiTheme="majorHAnsi" w:hAnsiTheme="majorHAnsi"/>
        </w:rPr>
        <w:t>Neil Shroeder</w:t>
      </w:r>
      <w:r w:rsidR="009239D4">
        <w:rPr>
          <w:rFonts w:asciiTheme="majorHAnsi" w:hAnsiTheme="majorHAnsi"/>
        </w:rPr>
        <w:t>: Topic: A Walk Through the Family Forest (1hr MG education credit)</w:t>
      </w:r>
    </w:p>
    <w:p w14:paraId="41D17B19" w14:textId="77777777" w:rsidR="00E03FAF" w:rsidRDefault="00E03FAF" w:rsidP="00491CB5">
      <w:pPr>
        <w:contextualSpacing/>
        <w:rPr>
          <w:rFonts w:asciiTheme="majorHAnsi" w:hAnsiTheme="majorHAnsi"/>
        </w:rPr>
      </w:pPr>
    </w:p>
    <w:p w14:paraId="3CFDD296" w14:textId="2312ECB1" w:rsidR="00491CB5" w:rsidRDefault="00491CB5" w:rsidP="00491CB5">
      <w:pPr>
        <w:contextualSpacing/>
        <w:rPr>
          <w:rFonts w:asciiTheme="majorHAnsi" w:hAnsiTheme="majorHAnsi"/>
        </w:rPr>
      </w:pPr>
      <w:r>
        <w:rPr>
          <w:rFonts w:asciiTheme="majorHAnsi" w:hAnsiTheme="majorHAnsi"/>
        </w:rPr>
        <w:t>Respectfully submitted</w:t>
      </w:r>
      <w:r w:rsidR="00FB6DAE">
        <w:rPr>
          <w:rFonts w:asciiTheme="majorHAnsi" w:hAnsiTheme="majorHAnsi"/>
        </w:rPr>
        <w:t xml:space="preserve"> by</w:t>
      </w:r>
      <w:r w:rsidR="00E02698">
        <w:rPr>
          <w:rFonts w:asciiTheme="majorHAnsi" w:hAnsiTheme="majorHAnsi"/>
        </w:rPr>
        <w:t xml:space="preserve">: </w:t>
      </w:r>
      <w:r w:rsidR="00FB6DAE">
        <w:rPr>
          <w:rFonts w:asciiTheme="majorHAnsi" w:hAnsiTheme="majorHAnsi"/>
        </w:rPr>
        <w:t xml:space="preserve"> Marti Farris</w:t>
      </w:r>
      <w:r w:rsidR="00E02698">
        <w:rPr>
          <w:rFonts w:asciiTheme="majorHAnsi" w:hAnsiTheme="majorHAnsi"/>
        </w:rPr>
        <w:t>, WCMGA Recording Secretary</w:t>
      </w:r>
    </w:p>
    <w:p w14:paraId="7D43D61B" w14:textId="77777777" w:rsidR="00FB6DAE" w:rsidRDefault="00FB6DAE" w:rsidP="00491CB5">
      <w:pPr>
        <w:contextualSpacing/>
        <w:rPr>
          <w:rFonts w:asciiTheme="majorHAnsi" w:hAnsiTheme="majorHAnsi"/>
        </w:rPr>
      </w:pPr>
    </w:p>
    <w:p w14:paraId="102DF384" w14:textId="36F958EE" w:rsidR="00FB6DAE" w:rsidRPr="00ED782E" w:rsidRDefault="00FB6DAE" w:rsidP="00491CB5">
      <w:pPr>
        <w:contextualSpacing/>
        <w:rPr>
          <w:rFonts w:asciiTheme="majorHAnsi" w:hAnsiTheme="majorHAnsi"/>
        </w:rPr>
      </w:pPr>
      <w:r>
        <w:rPr>
          <w:rFonts w:asciiTheme="majorHAnsi" w:hAnsiTheme="majorHAnsi"/>
        </w:rPr>
        <w:t>Approved by:</w:t>
      </w:r>
      <w:r w:rsidR="003E65A3">
        <w:rPr>
          <w:rFonts w:asciiTheme="majorHAnsi" w:hAnsiTheme="majorHAnsi"/>
        </w:rPr>
        <w:t xml:space="preserve"> Susan Albright</w:t>
      </w:r>
      <w:r w:rsidR="00E02698">
        <w:rPr>
          <w:rFonts w:asciiTheme="majorHAnsi" w:hAnsiTheme="majorHAnsi"/>
        </w:rPr>
        <w:t xml:space="preserve">, </w:t>
      </w:r>
      <w:r w:rsidR="00BB393A">
        <w:rPr>
          <w:rFonts w:asciiTheme="majorHAnsi" w:hAnsiTheme="majorHAnsi"/>
        </w:rPr>
        <w:t xml:space="preserve"> </w:t>
      </w:r>
      <w:r w:rsidR="00E03FAF">
        <w:rPr>
          <w:rFonts w:asciiTheme="majorHAnsi" w:hAnsiTheme="majorHAnsi"/>
        </w:rPr>
        <w:t xml:space="preserve">December 2, </w:t>
      </w:r>
      <w:r w:rsidR="00BB393A">
        <w:rPr>
          <w:rFonts w:asciiTheme="majorHAnsi" w:hAnsiTheme="majorHAnsi"/>
        </w:rPr>
        <w:t>2018</w:t>
      </w:r>
    </w:p>
    <w:p w14:paraId="04B76223" w14:textId="07704E7F" w:rsidR="00542840" w:rsidRDefault="00542840" w:rsidP="00491CB5">
      <w:pPr>
        <w:rPr>
          <w:rFonts w:asciiTheme="majorHAnsi" w:hAnsiTheme="majorHAnsi"/>
        </w:rPr>
      </w:pPr>
      <w:r>
        <w:rPr>
          <w:rFonts w:asciiTheme="majorHAnsi" w:hAnsiTheme="majorHAnsi"/>
        </w:rPr>
        <w:br w:type="page"/>
      </w:r>
    </w:p>
    <w:p w14:paraId="3EE78BBC" w14:textId="77777777" w:rsidR="00FD0931" w:rsidRDefault="00FD0931" w:rsidP="00491CB5">
      <w:pPr>
        <w:rPr>
          <w:rFonts w:asciiTheme="majorHAnsi" w:hAnsiTheme="majorHAnsi"/>
          <w:b/>
        </w:rPr>
        <w:sectPr w:rsidR="00FD0931" w:rsidSect="005368BD">
          <w:headerReference w:type="default" r:id="rId7"/>
          <w:pgSz w:w="15840" w:h="12240" w:orient="landscape"/>
          <w:pgMar w:top="1872" w:right="1440" w:bottom="634" w:left="1440" w:header="720" w:footer="720" w:gutter="0"/>
          <w:cols w:space="720"/>
          <w:docGrid w:linePitch="326"/>
        </w:sectPr>
      </w:pPr>
    </w:p>
    <w:p w14:paraId="7A801521" w14:textId="1D180E41" w:rsidR="00491CB5" w:rsidRPr="003E4EA5" w:rsidRDefault="00857B87" w:rsidP="00491CB5">
      <w:pPr>
        <w:rPr>
          <w:rFonts w:asciiTheme="majorHAnsi" w:hAnsiTheme="majorHAnsi"/>
          <w:b/>
        </w:rPr>
      </w:pPr>
      <w:r w:rsidRPr="003E4EA5">
        <w:rPr>
          <w:rFonts w:asciiTheme="majorHAnsi" w:hAnsiTheme="majorHAnsi"/>
          <w:b/>
        </w:rPr>
        <w:lastRenderedPageBreak/>
        <w:t>Document 1 - November</w:t>
      </w:r>
      <w:r w:rsidR="00542840" w:rsidRPr="003E4EA5">
        <w:rPr>
          <w:rFonts w:asciiTheme="majorHAnsi" w:hAnsiTheme="majorHAnsi"/>
          <w:b/>
        </w:rPr>
        <w:t xml:space="preserve"> Budget report</w:t>
      </w:r>
    </w:p>
    <w:p w14:paraId="780DA6FD" w14:textId="77777777" w:rsidR="003E4EA5" w:rsidRDefault="003E4EA5" w:rsidP="00857B87">
      <w:pPr>
        <w:rPr>
          <w:rFonts w:asciiTheme="majorHAnsi" w:hAnsiTheme="majorHAnsi"/>
        </w:rPr>
      </w:pPr>
    </w:p>
    <w:p w14:paraId="41CF76BA" w14:textId="77777777" w:rsidR="00857B87" w:rsidRPr="00857B87" w:rsidRDefault="00857B87" w:rsidP="00857B87">
      <w:pPr>
        <w:rPr>
          <w:rFonts w:asciiTheme="majorHAnsi" w:hAnsiTheme="majorHAnsi"/>
        </w:rPr>
      </w:pPr>
      <w:r w:rsidRPr="00857B87">
        <w:rPr>
          <w:rFonts w:asciiTheme="majorHAnsi" w:hAnsiTheme="majorHAnsi"/>
        </w:rPr>
        <w:t>November 19, 2018</w:t>
      </w:r>
    </w:p>
    <w:p w14:paraId="4F0A8D98" w14:textId="1BF045BC" w:rsidR="00857B87" w:rsidRPr="00FD0931" w:rsidRDefault="00FD0931" w:rsidP="00857B87">
      <w:pPr>
        <w:rPr>
          <w:rFonts w:asciiTheme="majorHAnsi" w:hAnsiTheme="majorHAnsi"/>
        </w:rPr>
      </w:pPr>
      <w:r w:rsidRPr="00FD0931">
        <w:rPr>
          <w:rFonts w:asciiTheme="majorHAnsi" w:hAnsiTheme="majorHAnsi"/>
          <w:b/>
        </w:rPr>
        <w:t>R</w:t>
      </w:r>
      <w:r w:rsidR="00857B87" w:rsidRPr="00FD0931">
        <w:rPr>
          <w:rFonts w:asciiTheme="majorHAnsi" w:hAnsiTheme="majorHAnsi"/>
          <w:b/>
        </w:rPr>
        <w:t>eport on our budget activity through last Friday</w:t>
      </w:r>
      <w:r>
        <w:rPr>
          <w:rFonts w:asciiTheme="majorHAnsi" w:hAnsiTheme="majorHAnsi"/>
          <w:b/>
        </w:rPr>
        <w:t xml:space="preserve"> (11/16/18)</w:t>
      </w:r>
      <w:r w:rsidR="00857B87" w:rsidRPr="00FD0931">
        <w:rPr>
          <w:rFonts w:asciiTheme="majorHAnsi" w:hAnsiTheme="majorHAnsi"/>
        </w:rPr>
        <w:t xml:space="preserve">  </w:t>
      </w:r>
    </w:p>
    <w:p w14:paraId="62E6D9C2" w14:textId="77777777" w:rsidR="00857B87" w:rsidRPr="00857B87" w:rsidRDefault="00857B87" w:rsidP="00857B87">
      <w:pPr>
        <w:rPr>
          <w:rFonts w:asciiTheme="majorHAnsi" w:hAnsiTheme="majorHAnsi"/>
        </w:rPr>
      </w:pPr>
      <w:r w:rsidRPr="00FD0931">
        <w:rPr>
          <w:rFonts w:asciiTheme="majorHAnsi" w:hAnsiTheme="majorHAnsi"/>
          <w:u w:val="single"/>
        </w:rPr>
        <w:t>Expenditure</w:t>
      </w:r>
      <w:r w:rsidRPr="00857B87">
        <w:rPr>
          <w:rFonts w:asciiTheme="majorHAnsi" w:hAnsiTheme="majorHAnsi"/>
        </w:rPr>
        <w:t>s</w:t>
      </w:r>
    </w:p>
    <w:p w14:paraId="4D3CC3A3" w14:textId="04F48660" w:rsidR="00857B87" w:rsidRDefault="00857B87" w:rsidP="00857B87">
      <w:pPr>
        <w:rPr>
          <w:rFonts w:asciiTheme="majorHAnsi" w:hAnsiTheme="majorHAnsi"/>
        </w:rPr>
      </w:pPr>
      <w:r w:rsidRPr="00857B87">
        <w:rPr>
          <w:rFonts w:asciiTheme="majorHAnsi" w:hAnsiTheme="majorHAnsi"/>
        </w:rPr>
        <w:t>Board of Directors:  Nothing new to report.  There will be one more insurance payment i</w:t>
      </w:r>
      <w:r w:rsidR="00FD0931">
        <w:rPr>
          <w:rFonts w:asciiTheme="majorHAnsi" w:hAnsiTheme="majorHAnsi"/>
        </w:rPr>
        <w:t xml:space="preserve">n </w:t>
      </w:r>
      <w:r w:rsidRPr="00857B87">
        <w:rPr>
          <w:rFonts w:asciiTheme="majorHAnsi" w:hAnsiTheme="majorHAnsi"/>
        </w:rPr>
        <w:t>December</w:t>
      </w:r>
    </w:p>
    <w:p w14:paraId="33D3D2F6" w14:textId="77777777" w:rsidR="00FD0931" w:rsidRPr="00FD0931" w:rsidRDefault="00FD0931" w:rsidP="00857B87">
      <w:pPr>
        <w:rPr>
          <w:rFonts w:asciiTheme="majorHAnsi" w:hAnsiTheme="majorHAnsi"/>
          <w:sz w:val="10"/>
          <w:szCs w:val="10"/>
        </w:rPr>
      </w:pPr>
    </w:p>
    <w:p w14:paraId="2F2A2E17" w14:textId="77777777" w:rsidR="00857B87" w:rsidRPr="00857B87" w:rsidRDefault="00857B87" w:rsidP="00857B87">
      <w:pPr>
        <w:rPr>
          <w:rFonts w:asciiTheme="majorHAnsi" w:hAnsiTheme="majorHAnsi"/>
        </w:rPr>
      </w:pPr>
      <w:r w:rsidRPr="00857B87">
        <w:rPr>
          <w:rFonts w:asciiTheme="majorHAnsi" w:hAnsiTheme="majorHAnsi"/>
        </w:rPr>
        <w:t xml:space="preserve">Education and Outreach Expense:  </w:t>
      </w:r>
    </w:p>
    <w:p w14:paraId="0886C286" w14:textId="77777777" w:rsidR="00FD0931" w:rsidRDefault="00FD0931" w:rsidP="00857B87">
      <w:pPr>
        <w:pStyle w:val="ListParagraph"/>
        <w:numPr>
          <w:ilvl w:val="0"/>
          <w:numId w:val="2"/>
        </w:numPr>
        <w:rPr>
          <w:rFonts w:asciiTheme="majorHAnsi" w:hAnsiTheme="majorHAnsi"/>
        </w:rPr>
      </w:pPr>
      <w:r w:rsidRPr="00FD0931">
        <w:rPr>
          <w:rFonts w:asciiTheme="majorHAnsi" w:hAnsiTheme="majorHAnsi"/>
        </w:rPr>
        <w:t>E</w:t>
      </w:r>
      <w:r w:rsidR="00857B87" w:rsidRPr="00FD0931">
        <w:rPr>
          <w:rFonts w:asciiTheme="majorHAnsi" w:hAnsiTheme="majorHAnsi"/>
        </w:rPr>
        <w:t xml:space="preserve">xpect the Learning and Education Gardens will spend their budgets.  We’ll be ahead about $4,500 to $5,000 due to DG sales and returns.  </w:t>
      </w:r>
    </w:p>
    <w:p w14:paraId="57FFA1F1" w14:textId="77777777" w:rsidR="00FD0931" w:rsidRDefault="00857B87" w:rsidP="00857B87">
      <w:pPr>
        <w:pStyle w:val="ListParagraph"/>
        <w:numPr>
          <w:ilvl w:val="0"/>
          <w:numId w:val="2"/>
        </w:numPr>
        <w:rPr>
          <w:rFonts w:asciiTheme="majorHAnsi" w:hAnsiTheme="majorHAnsi"/>
        </w:rPr>
      </w:pPr>
      <w:r w:rsidRPr="00FD0931">
        <w:rPr>
          <w:rFonts w:asciiTheme="majorHAnsi" w:hAnsiTheme="majorHAnsi"/>
        </w:rPr>
        <w:t>Metro MG Support – we picked up 2/3rds of a larger-</w:t>
      </w:r>
      <w:proofErr w:type="spellStart"/>
      <w:r w:rsidRPr="00FD0931">
        <w:rPr>
          <w:rFonts w:asciiTheme="majorHAnsi" w:hAnsiTheme="majorHAnsi"/>
        </w:rPr>
        <w:t>that</w:t>
      </w:r>
      <w:proofErr w:type="spellEnd"/>
      <w:r w:rsidRPr="00FD0931">
        <w:rPr>
          <w:rFonts w:asciiTheme="majorHAnsi" w:hAnsiTheme="majorHAnsi"/>
        </w:rPr>
        <w:t>-expected coffee service bill at recert. training.  We are still under budget in that category.</w:t>
      </w:r>
    </w:p>
    <w:p w14:paraId="58CFCD44" w14:textId="281F68AE" w:rsidR="00857B87" w:rsidRPr="00FD0931" w:rsidRDefault="00857B87" w:rsidP="00857B87">
      <w:pPr>
        <w:pStyle w:val="ListParagraph"/>
        <w:numPr>
          <w:ilvl w:val="0"/>
          <w:numId w:val="2"/>
        </w:numPr>
        <w:rPr>
          <w:rFonts w:asciiTheme="majorHAnsi" w:hAnsiTheme="majorHAnsi"/>
        </w:rPr>
      </w:pPr>
      <w:r w:rsidRPr="00FD0931">
        <w:rPr>
          <w:rFonts w:asciiTheme="majorHAnsi" w:hAnsiTheme="majorHAnsi"/>
        </w:rPr>
        <w:t>For the year I expect we will be under-budget for Education and Outreach Expense by $6,000 to $6,500.</w:t>
      </w:r>
    </w:p>
    <w:p w14:paraId="3702917B" w14:textId="60510926" w:rsidR="00857B87" w:rsidRDefault="00857B87" w:rsidP="00857B87">
      <w:pPr>
        <w:rPr>
          <w:rFonts w:asciiTheme="majorHAnsi" w:hAnsiTheme="majorHAnsi"/>
        </w:rPr>
      </w:pPr>
      <w:r w:rsidRPr="00857B87">
        <w:rPr>
          <w:rFonts w:asciiTheme="majorHAnsi" w:hAnsiTheme="majorHAnsi"/>
        </w:rPr>
        <w:t>Fundraising Expense:  Little change.</w:t>
      </w:r>
    </w:p>
    <w:p w14:paraId="1FD8D238" w14:textId="77777777" w:rsidR="00FD0931" w:rsidRPr="00FD0931" w:rsidRDefault="00FD0931" w:rsidP="00857B87">
      <w:pPr>
        <w:rPr>
          <w:rFonts w:asciiTheme="majorHAnsi" w:hAnsiTheme="majorHAnsi"/>
          <w:sz w:val="10"/>
          <w:szCs w:val="10"/>
        </w:rPr>
      </w:pPr>
    </w:p>
    <w:p w14:paraId="7893E51C" w14:textId="5C0578E5" w:rsidR="00857B87" w:rsidRDefault="00857B87" w:rsidP="00857B87">
      <w:pPr>
        <w:rPr>
          <w:rFonts w:asciiTheme="majorHAnsi" w:hAnsiTheme="majorHAnsi"/>
        </w:rPr>
      </w:pPr>
      <w:r w:rsidRPr="00857B87">
        <w:rPr>
          <w:rFonts w:asciiTheme="majorHAnsi" w:hAnsiTheme="majorHAnsi"/>
        </w:rPr>
        <w:t>Membership Expense:  Nothing in November. Expecting to reimburse for the Photo Library program, maybe awards and recognition.</w:t>
      </w:r>
    </w:p>
    <w:p w14:paraId="58FBDF21" w14:textId="77777777" w:rsidR="00FD0931" w:rsidRPr="00FD0931" w:rsidRDefault="00FD0931" w:rsidP="00857B87">
      <w:pPr>
        <w:rPr>
          <w:rFonts w:asciiTheme="majorHAnsi" w:hAnsiTheme="majorHAnsi"/>
          <w:sz w:val="10"/>
          <w:szCs w:val="10"/>
        </w:rPr>
      </w:pPr>
    </w:p>
    <w:p w14:paraId="5CC963AC" w14:textId="51ABCB15" w:rsidR="00857B87" w:rsidRDefault="00857B87" w:rsidP="00857B87">
      <w:pPr>
        <w:rPr>
          <w:rFonts w:asciiTheme="majorHAnsi" w:hAnsiTheme="majorHAnsi"/>
        </w:rPr>
      </w:pPr>
      <w:r w:rsidRPr="00857B87">
        <w:rPr>
          <w:rFonts w:asciiTheme="majorHAnsi" w:hAnsiTheme="majorHAnsi"/>
        </w:rPr>
        <w:t xml:space="preserve">Publicity: No November activity.  </w:t>
      </w:r>
    </w:p>
    <w:p w14:paraId="469AB327" w14:textId="77777777" w:rsidR="00FD0931" w:rsidRPr="00FD0931" w:rsidRDefault="00FD0931" w:rsidP="00857B87">
      <w:pPr>
        <w:rPr>
          <w:rFonts w:asciiTheme="majorHAnsi" w:hAnsiTheme="majorHAnsi"/>
          <w:sz w:val="10"/>
          <w:szCs w:val="10"/>
        </w:rPr>
      </w:pPr>
    </w:p>
    <w:p w14:paraId="3501AB1B" w14:textId="77777777" w:rsidR="00857B87" w:rsidRPr="00857B87" w:rsidRDefault="00857B87" w:rsidP="00857B87">
      <w:pPr>
        <w:rPr>
          <w:rFonts w:asciiTheme="majorHAnsi" w:hAnsiTheme="majorHAnsi"/>
        </w:rPr>
      </w:pPr>
      <w:r w:rsidRPr="00857B87">
        <w:rPr>
          <w:rFonts w:asciiTheme="majorHAnsi" w:hAnsiTheme="majorHAnsi"/>
        </w:rPr>
        <w:t>Expenses:  At this point, about $11,000 under budget.  By the end of the year, $9,000 to $10,000 under budget.</w:t>
      </w:r>
    </w:p>
    <w:p w14:paraId="1C0DFAAF" w14:textId="77777777" w:rsidR="00857B87" w:rsidRPr="00857B87" w:rsidRDefault="00857B87" w:rsidP="00857B87">
      <w:pPr>
        <w:rPr>
          <w:rFonts w:asciiTheme="majorHAnsi" w:hAnsiTheme="majorHAnsi"/>
        </w:rPr>
      </w:pPr>
    </w:p>
    <w:p w14:paraId="5F56D72D" w14:textId="77777777" w:rsidR="00857B87" w:rsidRPr="00FD0931" w:rsidRDefault="00857B87" w:rsidP="00857B87">
      <w:pPr>
        <w:rPr>
          <w:rFonts w:asciiTheme="majorHAnsi" w:hAnsiTheme="majorHAnsi"/>
          <w:u w:val="single"/>
        </w:rPr>
      </w:pPr>
      <w:r w:rsidRPr="00FD0931">
        <w:rPr>
          <w:rFonts w:asciiTheme="majorHAnsi" w:hAnsiTheme="majorHAnsi"/>
          <w:u w:val="single"/>
        </w:rPr>
        <w:t>Revenue</w:t>
      </w:r>
    </w:p>
    <w:p w14:paraId="2189BDC1" w14:textId="77777777" w:rsidR="00857B87" w:rsidRPr="00857B87" w:rsidRDefault="00857B87" w:rsidP="00857B87">
      <w:pPr>
        <w:rPr>
          <w:rFonts w:asciiTheme="majorHAnsi" w:hAnsiTheme="majorHAnsi"/>
        </w:rPr>
      </w:pPr>
      <w:r w:rsidRPr="00857B87">
        <w:rPr>
          <w:rFonts w:asciiTheme="majorHAnsi" w:hAnsiTheme="majorHAnsi"/>
        </w:rPr>
        <w:t xml:space="preserve">Three areas to highlight:  </w:t>
      </w:r>
    </w:p>
    <w:p w14:paraId="28CA043E" w14:textId="42269C47" w:rsidR="00FD0931" w:rsidRDefault="00857B87" w:rsidP="00857B87">
      <w:pPr>
        <w:pStyle w:val="ListParagraph"/>
        <w:numPr>
          <w:ilvl w:val="0"/>
          <w:numId w:val="32"/>
        </w:numPr>
        <w:rPr>
          <w:rFonts w:asciiTheme="majorHAnsi" w:hAnsiTheme="majorHAnsi"/>
        </w:rPr>
      </w:pPr>
      <w:r w:rsidRPr="00FD0931">
        <w:rPr>
          <w:rFonts w:asciiTheme="majorHAnsi" w:hAnsiTheme="majorHAnsi"/>
        </w:rPr>
        <w:t xml:space="preserve">The book/merchandise sale at recertification.  $763 dropped to the bottom line (that’s the fun part of cash basis accounting – no cost of sales to spoil the fun).  Thank you </w:t>
      </w:r>
      <w:r w:rsidR="00FD0931">
        <w:rPr>
          <w:rFonts w:asciiTheme="majorHAnsi" w:hAnsiTheme="majorHAnsi"/>
        </w:rPr>
        <w:t xml:space="preserve">to </w:t>
      </w:r>
      <w:r w:rsidRPr="00FD0931">
        <w:rPr>
          <w:rFonts w:asciiTheme="majorHAnsi" w:hAnsiTheme="majorHAnsi"/>
        </w:rPr>
        <w:t>Pat and David for scooping up that ball as it was dropping!  Very nice catch.</w:t>
      </w:r>
    </w:p>
    <w:p w14:paraId="242C8B56" w14:textId="253F642B" w:rsidR="00FD0931" w:rsidRDefault="00857B87" w:rsidP="00857B87">
      <w:pPr>
        <w:pStyle w:val="ListParagraph"/>
        <w:numPr>
          <w:ilvl w:val="0"/>
          <w:numId w:val="32"/>
        </w:numPr>
        <w:rPr>
          <w:rFonts w:asciiTheme="majorHAnsi" w:hAnsiTheme="majorHAnsi"/>
        </w:rPr>
      </w:pPr>
      <w:r w:rsidRPr="00FD0931">
        <w:rPr>
          <w:rFonts w:asciiTheme="majorHAnsi" w:hAnsiTheme="majorHAnsi"/>
        </w:rPr>
        <w:t xml:space="preserve">In October and so far </w:t>
      </w:r>
      <w:r w:rsidR="00FD0931">
        <w:rPr>
          <w:rFonts w:asciiTheme="majorHAnsi" w:hAnsiTheme="majorHAnsi"/>
        </w:rPr>
        <w:t xml:space="preserve">in </w:t>
      </w:r>
      <w:r w:rsidRPr="00FD0931">
        <w:rPr>
          <w:rFonts w:asciiTheme="majorHAnsi" w:hAnsiTheme="majorHAnsi"/>
        </w:rPr>
        <w:t>November we’ve received over $1,200 in member contributions.  I think those results probably warrant a second pitch.</w:t>
      </w:r>
    </w:p>
    <w:p w14:paraId="411EA52F" w14:textId="77777777" w:rsidR="00FD0931" w:rsidRDefault="00857B87" w:rsidP="00857B87">
      <w:pPr>
        <w:pStyle w:val="ListParagraph"/>
        <w:numPr>
          <w:ilvl w:val="0"/>
          <w:numId w:val="32"/>
        </w:numPr>
        <w:rPr>
          <w:rFonts w:asciiTheme="majorHAnsi" w:hAnsiTheme="majorHAnsi"/>
        </w:rPr>
      </w:pPr>
      <w:r w:rsidRPr="00FD0931">
        <w:rPr>
          <w:rFonts w:asciiTheme="majorHAnsi" w:hAnsiTheme="majorHAnsi"/>
        </w:rPr>
        <w:t xml:space="preserve">Member Renewal:  79 members have renewed and paid dues, so far.  Another 5 have renewed, but not yet </w:t>
      </w:r>
    </w:p>
    <w:p w14:paraId="53736820" w14:textId="5BEA2873" w:rsidR="00857B87" w:rsidRPr="00FD0931" w:rsidRDefault="00857B87" w:rsidP="00FD0931">
      <w:pPr>
        <w:pStyle w:val="ListParagraph"/>
        <w:rPr>
          <w:rFonts w:asciiTheme="majorHAnsi" w:hAnsiTheme="majorHAnsi"/>
        </w:rPr>
      </w:pPr>
      <w:r w:rsidRPr="00FD0931">
        <w:rPr>
          <w:rFonts w:asciiTheme="majorHAnsi" w:hAnsiTheme="majorHAnsi"/>
        </w:rPr>
        <w:t xml:space="preserve">paid.  So, 84 renewals.  </w:t>
      </w:r>
    </w:p>
    <w:p w14:paraId="0D6E87EB" w14:textId="6D222784" w:rsidR="00857B87" w:rsidRPr="00E27F54" w:rsidRDefault="00E27F54" w:rsidP="00857B87">
      <w:pPr>
        <w:rPr>
          <w:rFonts w:asciiTheme="majorHAnsi" w:hAnsiTheme="majorHAnsi"/>
          <w:sz w:val="22"/>
          <w:szCs w:val="22"/>
        </w:rPr>
      </w:pPr>
      <w:r>
        <w:rPr>
          <w:rFonts w:asciiTheme="majorHAnsi" w:hAnsiTheme="majorHAnsi"/>
          <w:sz w:val="22"/>
          <w:szCs w:val="22"/>
        </w:rPr>
        <w:t>The</w:t>
      </w:r>
      <w:r w:rsidR="00857B87" w:rsidRPr="00E27F54">
        <w:rPr>
          <w:rFonts w:asciiTheme="majorHAnsi" w:hAnsiTheme="majorHAnsi"/>
          <w:sz w:val="22"/>
          <w:szCs w:val="22"/>
        </w:rPr>
        <w:t xml:space="preserve"> Demo Garden volunteers are planning a lunch for the 25-30 volunteers who regularly worked at the Demo Garden.  It will take place December 4th at Helvetia Tavern (I think that’s what Anna said).  I move that the Board approve $400 to cover the cost of the lunch.</w:t>
      </w:r>
    </w:p>
    <w:p w14:paraId="763A5DB5" w14:textId="77777777" w:rsidR="00857B87" w:rsidRPr="00E27F54" w:rsidRDefault="00857B87" w:rsidP="00857B87">
      <w:pPr>
        <w:rPr>
          <w:rFonts w:asciiTheme="majorHAnsi" w:hAnsiTheme="majorHAnsi"/>
          <w:sz w:val="22"/>
          <w:szCs w:val="22"/>
        </w:rPr>
      </w:pPr>
    </w:p>
    <w:p w14:paraId="3829EE80" w14:textId="77777777" w:rsidR="00857B87" w:rsidRPr="00E27F54" w:rsidRDefault="00857B87" w:rsidP="00857B87">
      <w:pPr>
        <w:rPr>
          <w:rFonts w:asciiTheme="majorHAnsi" w:hAnsiTheme="majorHAnsi"/>
          <w:b/>
          <w:sz w:val="22"/>
          <w:szCs w:val="22"/>
        </w:rPr>
      </w:pPr>
      <w:r w:rsidRPr="00E27F54">
        <w:rPr>
          <w:rFonts w:asciiTheme="majorHAnsi" w:hAnsiTheme="majorHAnsi"/>
          <w:b/>
          <w:sz w:val="22"/>
          <w:szCs w:val="22"/>
        </w:rPr>
        <w:t>Donor-Restricted Contributions</w:t>
      </w:r>
    </w:p>
    <w:p w14:paraId="3BAF872E" w14:textId="77777777" w:rsidR="00857B87" w:rsidRPr="00E27F54" w:rsidRDefault="00857B87" w:rsidP="00857B87">
      <w:pPr>
        <w:rPr>
          <w:rFonts w:asciiTheme="majorHAnsi" w:hAnsiTheme="majorHAnsi"/>
          <w:sz w:val="22"/>
          <w:szCs w:val="22"/>
        </w:rPr>
      </w:pPr>
      <w:r w:rsidRPr="00E27F54">
        <w:rPr>
          <w:rFonts w:asciiTheme="majorHAnsi" w:hAnsiTheme="majorHAnsi"/>
          <w:sz w:val="22"/>
          <w:szCs w:val="22"/>
        </w:rPr>
        <w:t>At our September board meeting we had a discussion about what our policy is with respect to donor-restricted contributions from members or other individuals.  There were questions about the resolution the board reached in 2017 on the question.  There were questions too, I think, about whether the decisions made with respect to the Demo Garden closing should constrain the board’s acceptance of donor-restricted contributions.</w:t>
      </w:r>
    </w:p>
    <w:p w14:paraId="57E1D204" w14:textId="77777777" w:rsidR="00857B87" w:rsidRPr="00E27F54" w:rsidRDefault="00857B87" w:rsidP="00857B87">
      <w:pPr>
        <w:rPr>
          <w:rFonts w:asciiTheme="majorHAnsi" w:hAnsiTheme="majorHAnsi"/>
          <w:sz w:val="22"/>
          <w:szCs w:val="22"/>
        </w:rPr>
      </w:pPr>
      <w:r w:rsidRPr="00E27F54">
        <w:rPr>
          <w:rFonts w:asciiTheme="majorHAnsi" w:hAnsiTheme="majorHAnsi"/>
          <w:sz w:val="22"/>
          <w:szCs w:val="22"/>
        </w:rPr>
        <w:t>We didn’t resolve the questions at the September meeting.</w:t>
      </w:r>
    </w:p>
    <w:p w14:paraId="0D42C949" w14:textId="0D521F1B" w:rsidR="00857B87" w:rsidRPr="00E27F54" w:rsidRDefault="00857B87" w:rsidP="00857B87">
      <w:pPr>
        <w:rPr>
          <w:rFonts w:asciiTheme="majorHAnsi" w:hAnsiTheme="majorHAnsi"/>
          <w:sz w:val="22"/>
          <w:szCs w:val="22"/>
        </w:rPr>
      </w:pPr>
      <w:r w:rsidRPr="00E27F54">
        <w:rPr>
          <w:rFonts w:asciiTheme="majorHAnsi" w:hAnsiTheme="majorHAnsi"/>
          <w:sz w:val="22"/>
          <w:szCs w:val="22"/>
        </w:rPr>
        <w:lastRenderedPageBreak/>
        <w:t xml:space="preserve">By-Laws, Article IV: “The Executive Board shall receive and manage financial gifts, property and other donations on behalf of the Chapter.”  </w:t>
      </w:r>
    </w:p>
    <w:p w14:paraId="5630A33A" w14:textId="77777777" w:rsidR="00857B87" w:rsidRPr="00E27F54" w:rsidRDefault="00857B87" w:rsidP="00857B87">
      <w:pPr>
        <w:rPr>
          <w:rFonts w:asciiTheme="majorHAnsi" w:hAnsiTheme="majorHAnsi"/>
          <w:sz w:val="22"/>
          <w:szCs w:val="22"/>
        </w:rPr>
      </w:pPr>
      <w:r w:rsidRPr="00E27F54">
        <w:rPr>
          <w:rFonts w:asciiTheme="majorHAnsi" w:hAnsiTheme="majorHAnsi"/>
          <w:sz w:val="22"/>
          <w:szCs w:val="22"/>
        </w:rPr>
        <w:t>Board Action, October 17, 2017:  Motion #1: Any donation of “restricted” funds specified for particular projects not within the general budget must receive Board approval before acceptance.   Motion passed unanimously.</w:t>
      </w:r>
    </w:p>
    <w:p w14:paraId="22F2BA45" w14:textId="77777777" w:rsidR="00857B87" w:rsidRPr="00E27F54" w:rsidRDefault="00857B87" w:rsidP="00857B87">
      <w:pPr>
        <w:rPr>
          <w:rFonts w:asciiTheme="majorHAnsi" w:hAnsiTheme="majorHAnsi"/>
          <w:sz w:val="22"/>
          <w:szCs w:val="22"/>
        </w:rPr>
      </w:pPr>
      <w:r w:rsidRPr="00E27F54">
        <w:rPr>
          <w:rFonts w:asciiTheme="majorHAnsi" w:hAnsiTheme="majorHAnsi"/>
          <w:sz w:val="22"/>
          <w:szCs w:val="22"/>
        </w:rPr>
        <w:t>Does that motion still represent the consensus of the Board?  Any discussion?</w:t>
      </w:r>
    </w:p>
    <w:p w14:paraId="54E0A682" w14:textId="77777777" w:rsidR="00857B87" w:rsidRPr="00E27F54" w:rsidRDefault="00857B87" w:rsidP="00857B87">
      <w:pPr>
        <w:rPr>
          <w:rFonts w:asciiTheme="majorHAnsi" w:hAnsiTheme="majorHAnsi"/>
          <w:sz w:val="22"/>
          <w:szCs w:val="22"/>
        </w:rPr>
      </w:pPr>
    </w:p>
    <w:p w14:paraId="4960A0F8" w14:textId="58F55DBD" w:rsidR="00857B87" w:rsidRPr="00E27F54" w:rsidRDefault="00E27F54" w:rsidP="00857B87">
      <w:pPr>
        <w:rPr>
          <w:rFonts w:asciiTheme="majorHAnsi" w:hAnsiTheme="majorHAnsi"/>
          <w:b/>
          <w:sz w:val="22"/>
          <w:szCs w:val="22"/>
        </w:rPr>
      </w:pPr>
      <w:r w:rsidRPr="00E27F54">
        <w:rPr>
          <w:rFonts w:asciiTheme="majorHAnsi" w:hAnsiTheme="majorHAnsi"/>
          <w:b/>
          <w:sz w:val="22"/>
          <w:szCs w:val="22"/>
        </w:rPr>
        <w:t>Member</w:t>
      </w:r>
      <w:r w:rsidR="00857B87" w:rsidRPr="00E27F54">
        <w:rPr>
          <w:rFonts w:asciiTheme="majorHAnsi" w:hAnsiTheme="majorHAnsi"/>
          <w:b/>
          <w:sz w:val="22"/>
          <w:szCs w:val="22"/>
        </w:rPr>
        <w:t xml:space="preserve"> email</w:t>
      </w:r>
    </w:p>
    <w:p w14:paraId="1B0C1879" w14:textId="224029BD" w:rsidR="00857B87" w:rsidRPr="00E27F54" w:rsidRDefault="00E27F54" w:rsidP="00857B87">
      <w:pPr>
        <w:rPr>
          <w:rFonts w:asciiTheme="majorHAnsi" w:hAnsiTheme="majorHAnsi"/>
          <w:sz w:val="22"/>
          <w:szCs w:val="22"/>
        </w:rPr>
      </w:pPr>
      <w:r w:rsidRPr="00E27F54">
        <w:rPr>
          <w:rFonts w:asciiTheme="majorHAnsi" w:hAnsiTheme="majorHAnsi"/>
          <w:sz w:val="22"/>
          <w:szCs w:val="22"/>
        </w:rPr>
        <w:t xml:space="preserve">     </w:t>
      </w:r>
      <w:r w:rsidR="00857B87" w:rsidRPr="00E27F54">
        <w:rPr>
          <w:rFonts w:asciiTheme="majorHAnsi" w:hAnsiTheme="majorHAnsi"/>
          <w:sz w:val="22"/>
          <w:szCs w:val="22"/>
        </w:rPr>
        <w:t xml:space="preserve">One of our members, responded to the donation request email negatively.  </w:t>
      </w:r>
      <w:r w:rsidRPr="00E27F54">
        <w:rPr>
          <w:rFonts w:asciiTheme="majorHAnsi" w:hAnsiTheme="majorHAnsi"/>
          <w:sz w:val="22"/>
          <w:szCs w:val="22"/>
        </w:rPr>
        <w:t>The member</w:t>
      </w:r>
      <w:r w:rsidR="00857B87" w:rsidRPr="00E27F54">
        <w:rPr>
          <w:rFonts w:asciiTheme="majorHAnsi" w:hAnsiTheme="majorHAnsi"/>
          <w:sz w:val="22"/>
          <w:szCs w:val="22"/>
        </w:rPr>
        <w:t xml:space="preserve"> was affronted that the board “had the audacity” to ask her to fund an organization that mismanaged planning and mismanaged funds.</w:t>
      </w:r>
    </w:p>
    <w:p w14:paraId="3A138D49" w14:textId="4CF3D5A8" w:rsidR="00857B87" w:rsidRPr="00E27F54" w:rsidRDefault="00E27F54" w:rsidP="00857B87">
      <w:pPr>
        <w:rPr>
          <w:rFonts w:asciiTheme="majorHAnsi" w:hAnsiTheme="majorHAnsi"/>
          <w:sz w:val="22"/>
          <w:szCs w:val="22"/>
        </w:rPr>
      </w:pPr>
      <w:r w:rsidRPr="00E27F54">
        <w:rPr>
          <w:rFonts w:asciiTheme="majorHAnsi" w:hAnsiTheme="majorHAnsi"/>
          <w:sz w:val="22"/>
          <w:szCs w:val="22"/>
        </w:rPr>
        <w:t xml:space="preserve">     </w:t>
      </w:r>
      <w:r w:rsidR="00857B87" w:rsidRPr="00E27F54">
        <w:rPr>
          <w:rFonts w:asciiTheme="majorHAnsi" w:hAnsiTheme="majorHAnsi"/>
          <w:sz w:val="22"/>
          <w:szCs w:val="22"/>
        </w:rPr>
        <w:t xml:space="preserve">I called </w:t>
      </w:r>
      <w:r w:rsidRPr="00E27F54">
        <w:rPr>
          <w:rFonts w:asciiTheme="majorHAnsi" w:hAnsiTheme="majorHAnsi"/>
          <w:sz w:val="22"/>
          <w:szCs w:val="22"/>
        </w:rPr>
        <w:t>the member</w:t>
      </w:r>
      <w:r w:rsidR="00857B87" w:rsidRPr="00E27F54">
        <w:rPr>
          <w:rFonts w:asciiTheme="majorHAnsi" w:hAnsiTheme="majorHAnsi"/>
          <w:sz w:val="22"/>
          <w:szCs w:val="22"/>
        </w:rPr>
        <w:t xml:space="preserve"> to hear what was on her mind.  We had a long conversation, that was not too rancorous and then she followed up with an email further explaining her concerns.   For a couple of reasons, I think it’s worthwhile to spend a few minutes on the issues she raised.  </w:t>
      </w:r>
    </w:p>
    <w:p w14:paraId="1B1FED42" w14:textId="6D2BD507" w:rsidR="00857B87" w:rsidRPr="00E27F54" w:rsidRDefault="00E27F54" w:rsidP="00857B87">
      <w:pPr>
        <w:rPr>
          <w:rFonts w:asciiTheme="majorHAnsi" w:hAnsiTheme="majorHAnsi"/>
          <w:sz w:val="22"/>
          <w:szCs w:val="22"/>
        </w:rPr>
      </w:pPr>
      <w:r w:rsidRPr="00E27F54">
        <w:rPr>
          <w:rFonts w:asciiTheme="majorHAnsi" w:hAnsiTheme="majorHAnsi"/>
          <w:sz w:val="22"/>
          <w:szCs w:val="22"/>
        </w:rPr>
        <w:t xml:space="preserve">     </w:t>
      </w:r>
      <w:r w:rsidR="00857B87" w:rsidRPr="00E27F54">
        <w:rPr>
          <w:rFonts w:asciiTheme="majorHAnsi" w:hAnsiTheme="majorHAnsi"/>
          <w:sz w:val="22"/>
          <w:szCs w:val="22"/>
        </w:rPr>
        <w:t xml:space="preserve">First, her opinions of the board come from the Demo Garden closing.  The important point for us is that </w:t>
      </w:r>
      <w:r w:rsidRPr="00E27F54">
        <w:rPr>
          <w:rFonts w:asciiTheme="majorHAnsi" w:hAnsiTheme="majorHAnsi"/>
          <w:sz w:val="22"/>
          <w:szCs w:val="22"/>
        </w:rPr>
        <w:t>she</w:t>
      </w:r>
      <w:r w:rsidR="00857B87" w:rsidRPr="00E27F54">
        <w:rPr>
          <w:rFonts w:asciiTheme="majorHAnsi" w:hAnsiTheme="majorHAnsi"/>
          <w:sz w:val="22"/>
          <w:szCs w:val="22"/>
        </w:rPr>
        <w:t xml:space="preserve"> was not a volunteer at the Demo Garden.  She told me her principle volunteer work has been at the Fair Program and that’s where she “heard things” that informed her opinions.   We know there are many DG volunteers who are very unhappy with the decision to close the garden.  Members who are not DG volunteers are picking up on those sentiments.</w:t>
      </w:r>
    </w:p>
    <w:p w14:paraId="32DDB83F" w14:textId="11D17EE6" w:rsidR="00857B87" w:rsidRPr="00E27F54" w:rsidRDefault="00E27F54" w:rsidP="00857B87">
      <w:pPr>
        <w:rPr>
          <w:rFonts w:asciiTheme="majorHAnsi" w:hAnsiTheme="majorHAnsi"/>
          <w:sz w:val="22"/>
          <w:szCs w:val="22"/>
        </w:rPr>
      </w:pPr>
      <w:r w:rsidRPr="00E27F54">
        <w:rPr>
          <w:rFonts w:asciiTheme="majorHAnsi" w:hAnsiTheme="majorHAnsi"/>
          <w:sz w:val="22"/>
          <w:szCs w:val="22"/>
        </w:rPr>
        <w:t xml:space="preserve">     </w:t>
      </w:r>
      <w:r w:rsidR="00857B87" w:rsidRPr="00E27F54">
        <w:rPr>
          <w:rFonts w:asciiTheme="majorHAnsi" w:hAnsiTheme="majorHAnsi"/>
          <w:sz w:val="22"/>
          <w:szCs w:val="22"/>
        </w:rPr>
        <w:t xml:space="preserve">Second, some of the issues and hard feelings cited in </w:t>
      </w:r>
      <w:r w:rsidRPr="00E27F54">
        <w:rPr>
          <w:rFonts w:asciiTheme="majorHAnsi" w:hAnsiTheme="majorHAnsi"/>
          <w:sz w:val="22"/>
          <w:szCs w:val="22"/>
        </w:rPr>
        <w:t>her</w:t>
      </w:r>
      <w:r w:rsidR="00857B87" w:rsidRPr="00E27F54">
        <w:rPr>
          <w:rFonts w:asciiTheme="majorHAnsi" w:hAnsiTheme="majorHAnsi"/>
          <w:sz w:val="22"/>
          <w:szCs w:val="22"/>
        </w:rPr>
        <w:t xml:space="preserve"> emails and conversation are things we can’t do much about at this point. The board voted to close the Demo Garden and some people are mad about it.   She cited the body language and facial expressions of board members at the March 2018 meeting which she found rude or offensive.  Can’t </w:t>
      </w:r>
      <w:r w:rsidRPr="00E27F54">
        <w:rPr>
          <w:rFonts w:asciiTheme="majorHAnsi" w:hAnsiTheme="majorHAnsi"/>
          <w:sz w:val="22"/>
          <w:szCs w:val="22"/>
        </w:rPr>
        <w:t>change those things</w:t>
      </w:r>
      <w:r w:rsidR="00857B87" w:rsidRPr="00E27F54">
        <w:rPr>
          <w:rFonts w:asciiTheme="majorHAnsi" w:hAnsiTheme="majorHAnsi"/>
          <w:sz w:val="22"/>
          <w:szCs w:val="22"/>
        </w:rPr>
        <w:t>.</w:t>
      </w:r>
    </w:p>
    <w:p w14:paraId="7EF2165C" w14:textId="1696BE44" w:rsidR="00857B87" w:rsidRPr="00E27F54" w:rsidRDefault="00E27F54" w:rsidP="00857B87">
      <w:pPr>
        <w:rPr>
          <w:rFonts w:asciiTheme="majorHAnsi" w:hAnsiTheme="majorHAnsi"/>
          <w:sz w:val="22"/>
          <w:szCs w:val="22"/>
        </w:rPr>
      </w:pPr>
      <w:r w:rsidRPr="00E27F54">
        <w:rPr>
          <w:rFonts w:asciiTheme="majorHAnsi" w:hAnsiTheme="majorHAnsi"/>
          <w:sz w:val="22"/>
          <w:szCs w:val="22"/>
        </w:rPr>
        <w:t xml:space="preserve">     </w:t>
      </w:r>
      <w:r w:rsidR="00857B87" w:rsidRPr="00E27F54">
        <w:rPr>
          <w:rFonts w:asciiTheme="majorHAnsi" w:hAnsiTheme="majorHAnsi"/>
          <w:sz w:val="22"/>
          <w:szCs w:val="22"/>
        </w:rPr>
        <w:t xml:space="preserve">There are other points raised by </w:t>
      </w:r>
      <w:r w:rsidRPr="00E27F54">
        <w:rPr>
          <w:rFonts w:asciiTheme="majorHAnsi" w:hAnsiTheme="majorHAnsi"/>
          <w:sz w:val="22"/>
          <w:szCs w:val="22"/>
        </w:rPr>
        <w:t>the member that</w:t>
      </w:r>
      <w:r w:rsidR="00857B87" w:rsidRPr="00E27F54">
        <w:rPr>
          <w:rFonts w:asciiTheme="majorHAnsi" w:hAnsiTheme="majorHAnsi"/>
          <w:sz w:val="22"/>
          <w:szCs w:val="22"/>
        </w:rPr>
        <w:t xml:space="preserve"> we can and, I think, should find ways to </w:t>
      </w:r>
      <w:r w:rsidRPr="00E27F54">
        <w:rPr>
          <w:rFonts w:asciiTheme="majorHAnsi" w:hAnsiTheme="majorHAnsi"/>
          <w:sz w:val="22"/>
          <w:szCs w:val="22"/>
        </w:rPr>
        <w:t>address</w:t>
      </w:r>
      <w:r w:rsidR="00857B87" w:rsidRPr="00E27F54">
        <w:rPr>
          <w:rFonts w:asciiTheme="majorHAnsi" w:hAnsiTheme="majorHAnsi"/>
          <w:sz w:val="22"/>
          <w:szCs w:val="22"/>
        </w:rPr>
        <w:t>.</w:t>
      </w:r>
    </w:p>
    <w:p w14:paraId="2850C095" w14:textId="77777777" w:rsidR="00857B87" w:rsidRPr="00E27F54" w:rsidRDefault="00857B87" w:rsidP="00857B87">
      <w:pPr>
        <w:rPr>
          <w:rFonts w:asciiTheme="majorHAnsi" w:hAnsiTheme="majorHAnsi"/>
          <w:sz w:val="22"/>
          <w:szCs w:val="22"/>
        </w:rPr>
      </w:pPr>
      <w:r w:rsidRPr="00E27F54">
        <w:rPr>
          <w:rFonts w:asciiTheme="majorHAnsi" w:hAnsiTheme="majorHAnsi"/>
          <w:sz w:val="22"/>
          <w:szCs w:val="22"/>
        </w:rPr>
        <w:t>I’ll try to summarize:</w:t>
      </w:r>
    </w:p>
    <w:p w14:paraId="6AC7158E" w14:textId="77777777" w:rsidR="00E27F54" w:rsidRPr="00E27F54" w:rsidRDefault="00857B87" w:rsidP="00857B87">
      <w:pPr>
        <w:pStyle w:val="ListParagraph"/>
        <w:numPr>
          <w:ilvl w:val="0"/>
          <w:numId w:val="33"/>
        </w:numPr>
        <w:rPr>
          <w:rFonts w:asciiTheme="majorHAnsi" w:hAnsiTheme="majorHAnsi"/>
        </w:rPr>
      </w:pPr>
      <w:r w:rsidRPr="00E27F54">
        <w:rPr>
          <w:rFonts w:asciiTheme="majorHAnsi" w:hAnsiTheme="majorHAnsi"/>
        </w:rPr>
        <w:t>Respect for DG volunteers.  She said Demo Garden volunteers with long years of service and extensive experience were treated badly by the board.  Service not valued, contribution not acknowledged.  Talking about “reinventing” the plant sale is an insult to those who worked so hard on the traditional plant sales.  She gives credit for the success of the “dig and divide” sales to DG volunteers. “The members that worked at the demo garden pretty much took on the plant sale.”</w:t>
      </w:r>
    </w:p>
    <w:p w14:paraId="04458CFB" w14:textId="77777777" w:rsidR="00E27F54" w:rsidRPr="00E27F54" w:rsidRDefault="00857B87" w:rsidP="00857B87">
      <w:pPr>
        <w:pStyle w:val="ListParagraph"/>
        <w:numPr>
          <w:ilvl w:val="0"/>
          <w:numId w:val="33"/>
        </w:numPr>
        <w:rPr>
          <w:rFonts w:asciiTheme="majorHAnsi" w:hAnsiTheme="majorHAnsi"/>
        </w:rPr>
      </w:pPr>
      <w:r w:rsidRPr="00E27F54">
        <w:rPr>
          <w:rFonts w:asciiTheme="majorHAnsi" w:hAnsiTheme="majorHAnsi"/>
        </w:rPr>
        <w:t xml:space="preserve">Financial mismanagement.  </w:t>
      </w:r>
    </w:p>
    <w:p w14:paraId="41A11F13" w14:textId="77777777" w:rsidR="00E27F54" w:rsidRPr="00E27F54" w:rsidRDefault="00857B87" w:rsidP="00857B87">
      <w:pPr>
        <w:pStyle w:val="ListParagraph"/>
        <w:numPr>
          <w:ilvl w:val="1"/>
          <w:numId w:val="33"/>
        </w:numPr>
        <w:rPr>
          <w:rFonts w:asciiTheme="majorHAnsi" w:hAnsiTheme="majorHAnsi"/>
        </w:rPr>
      </w:pPr>
      <w:r w:rsidRPr="00E27F54">
        <w:rPr>
          <w:rFonts w:asciiTheme="majorHAnsi" w:hAnsiTheme="majorHAnsi"/>
        </w:rPr>
        <w:t>The chapter is in poor financial health.</w:t>
      </w:r>
    </w:p>
    <w:p w14:paraId="71518027" w14:textId="77777777" w:rsidR="00E27F54" w:rsidRPr="00E27F54" w:rsidRDefault="00857B87" w:rsidP="00857B87">
      <w:pPr>
        <w:pStyle w:val="ListParagraph"/>
        <w:numPr>
          <w:ilvl w:val="1"/>
          <w:numId w:val="33"/>
        </w:numPr>
        <w:rPr>
          <w:rFonts w:asciiTheme="majorHAnsi" w:hAnsiTheme="majorHAnsi"/>
        </w:rPr>
      </w:pPr>
      <w:r w:rsidRPr="00E27F54">
        <w:rPr>
          <w:rFonts w:asciiTheme="majorHAnsi" w:hAnsiTheme="majorHAnsi"/>
        </w:rPr>
        <w:t>The board opened the PCC-RC garden, diverted chapter funds to the new garden, and “wiped out” the Demo Garden.  She termed that financial mismanagement</w:t>
      </w:r>
      <w:r w:rsidR="00E27F54" w:rsidRPr="00E27F54">
        <w:rPr>
          <w:rFonts w:asciiTheme="majorHAnsi" w:hAnsiTheme="majorHAnsi"/>
        </w:rPr>
        <w:t>.</w:t>
      </w:r>
    </w:p>
    <w:p w14:paraId="64334F89" w14:textId="77777777" w:rsidR="00E27F54" w:rsidRPr="00E27F54" w:rsidRDefault="00E27F54" w:rsidP="00857B87">
      <w:pPr>
        <w:pStyle w:val="ListParagraph"/>
        <w:numPr>
          <w:ilvl w:val="1"/>
          <w:numId w:val="33"/>
        </w:numPr>
        <w:rPr>
          <w:rFonts w:asciiTheme="majorHAnsi" w:hAnsiTheme="majorHAnsi"/>
        </w:rPr>
      </w:pPr>
      <w:r w:rsidRPr="00E27F54">
        <w:rPr>
          <w:rFonts w:asciiTheme="majorHAnsi" w:hAnsiTheme="majorHAnsi"/>
        </w:rPr>
        <w:t xml:space="preserve">The member </w:t>
      </w:r>
      <w:r w:rsidR="00857B87" w:rsidRPr="00E27F54">
        <w:rPr>
          <w:rFonts w:asciiTheme="majorHAnsi" w:hAnsiTheme="majorHAnsi"/>
        </w:rPr>
        <w:t>heard that the board had diverted grant money from its original purpose to the PCC-RC garden.</w:t>
      </w:r>
    </w:p>
    <w:p w14:paraId="0AD5FB01" w14:textId="6C2C3752" w:rsidR="00857B87" w:rsidRPr="00E27F54" w:rsidRDefault="00857B87" w:rsidP="00857B87">
      <w:pPr>
        <w:pStyle w:val="ListParagraph"/>
        <w:numPr>
          <w:ilvl w:val="1"/>
          <w:numId w:val="33"/>
        </w:numPr>
        <w:rPr>
          <w:rFonts w:asciiTheme="majorHAnsi" w:hAnsiTheme="majorHAnsi"/>
        </w:rPr>
      </w:pPr>
      <w:r w:rsidRPr="00E27F54">
        <w:rPr>
          <w:rFonts w:asciiTheme="majorHAnsi" w:hAnsiTheme="majorHAnsi"/>
        </w:rPr>
        <w:t>Poor fiscal planning “Too much money is now being diverted to one garden (PCC) at the cost of programs that reach out to all the people that could benefit from a master gardener program in Washington County.”</w:t>
      </w:r>
    </w:p>
    <w:p w14:paraId="14CC43C5" w14:textId="77777777" w:rsidR="00E27F54" w:rsidRPr="00E27F54" w:rsidRDefault="00857B87" w:rsidP="00857B87">
      <w:pPr>
        <w:pStyle w:val="ListParagraph"/>
        <w:numPr>
          <w:ilvl w:val="1"/>
          <w:numId w:val="33"/>
        </w:numPr>
        <w:rPr>
          <w:rFonts w:asciiTheme="majorHAnsi" w:hAnsiTheme="majorHAnsi"/>
        </w:rPr>
      </w:pPr>
      <w:r w:rsidRPr="00E27F54">
        <w:rPr>
          <w:rFonts w:asciiTheme="majorHAnsi" w:hAnsiTheme="majorHAnsi"/>
        </w:rPr>
        <w:t>The Plan</w:t>
      </w:r>
      <w:r w:rsidR="00E27F54" w:rsidRPr="00E27F54">
        <w:rPr>
          <w:rFonts w:asciiTheme="majorHAnsi" w:hAnsiTheme="majorHAnsi"/>
        </w:rPr>
        <w:t>t</w:t>
      </w:r>
      <w:r w:rsidRPr="00E27F54">
        <w:rPr>
          <w:rFonts w:asciiTheme="majorHAnsi" w:hAnsiTheme="majorHAnsi"/>
        </w:rPr>
        <w:t xml:space="preserve"> Sale “has to be rebuilt…because of the closure of the Demo Garden.”  DG volunteers who drove the sale will not be volunteering to help.  </w:t>
      </w:r>
    </w:p>
    <w:p w14:paraId="17733C63" w14:textId="5F7E8BF6" w:rsidR="00857B87" w:rsidRPr="00E27F54" w:rsidRDefault="00857B87" w:rsidP="00857B87">
      <w:pPr>
        <w:pStyle w:val="ListParagraph"/>
        <w:numPr>
          <w:ilvl w:val="1"/>
          <w:numId w:val="33"/>
        </w:numPr>
        <w:rPr>
          <w:rFonts w:asciiTheme="majorHAnsi" w:hAnsiTheme="majorHAnsi"/>
        </w:rPr>
      </w:pPr>
      <w:r w:rsidRPr="00E27F54">
        <w:rPr>
          <w:rFonts w:asciiTheme="majorHAnsi" w:hAnsiTheme="majorHAnsi"/>
        </w:rPr>
        <w:t>WCMGA should engage an outside auditor.</w:t>
      </w:r>
    </w:p>
    <w:p w14:paraId="3AE04DA6" w14:textId="77777777" w:rsidR="00857B87" w:rsidRPr="00E27F54" w:rsidRDefault="00857B87" w:rsidP="00857B87">
      <w:pPr>
        <w:rPr>
          <w:rFonts w:asciiTheme="majorHAnsi" w:hAnsiTheme="majorHAnsi"/>
          <w:sz w:val="22"/>
          <w:szCs w:val="22"/>
        </w:rPr>
      </w:pPr>
    </w:p>
    <w:p w14:paraId="1A903E28" w14:textId="77777777" w:rsidR="00FD0931" w:rsidRPr="00E27F54" w:rsidRDefault="00857B87" w:rsidP="00857B87">
      <w:pPr>
        <w:rPr>
          <w:rFonts w:asciiTheme="majorHAnsi" w:hAnsiTheme="majorHAnsi"/>
          <w:sz w:val="22"/>
          <w:szCs w:val="22"/>
        </w:rPr>
        <w:sectPr w:rsidR="00FD0931" w:rsidRPr="00E27F54" w:rsidSect="00FD0931">
          <w:pgSz w:w="12240" w:h="15840"/>
          <w:pgMar w:top="1440" w:right="1152" w:bottom="1440" w:left="634" w:header="720" w:footer="720" w:gutter="0"/>
          <w:cols w:space="720"/>
          <w:docGrid w:linePitch="326"/>
        </w:sectPr>
      </w:pPr>
      <w:r w:rsidRPr="00E27F54">
        <w:rPr>
          <w:rFonts w:asciiTheme="majorHAnsi" w:hAnsiTheme="majorHAnsi"/>
          <w:sz w:val="22"/>
          <w:szCs w:val="22"/>
        </w:rPr>
        <w:br w:type="page"/>
      </w:r>
    </w:p>
    <w:p w14:paraId="14A02490" w14:textId="53E88702" w:rsidR="003E4EA5" w:rsidRPr="003E4EA5" w:rsidRDefault="003E4EA5" w:rsidP="00857B87">
      <w:pPr>
        <w:rPr>
          <w:rFonts w:asciiTheme="majorHAnsi" w:hAnsiTheme="majorHAnsi"/>
          <w:b/>
        </w:rPr>
      </w:pPr>
      <w:r w:rsidRPr="003E4EA5">
        <w:rPr>
          <w:rFonts w:asciiTheme="majorHAnsi" w:hAnsiTheme="majorHAnsi"/>
          <w:b/>
        </w:rPr>
        <w:lastRenderedPageBreak/>
        <w:t>Document 2 – Strategic Planning and SMART Goals</w:t>
      </w:r>
    </w:p>
    <w:p w14:paraId="542BB50E" w14:textId="77777777" w:rsidR="003E4EA5" w:rsidRDefault="003E4EA5" w:rsidP="00857B87">
      <w:pPr>
        <w:rPr>
          <w:rFonts w:asciiTheme="majorHAnsi" w:hAnsiTheme="majorHAnsi"/>
        </w:rPr>
      </w:pPr>
    </w:p>
    <w:p w14:paraId="14647EA3" w14:textId="77777777" w:rsidR="003E4EA5" w:rsidRPr="003E4EA5" w:rsidRDefault="003E4EA5" w:rsidP="003E4EA5">
      <w:pPr>
        <w:spacing w:after="160" w:line="259" w:lineRule="auto"/>
        <w:jc w:val="center"/>
        <w:rPr>
          <w:rFonts w:ascii="Calibri" w:eastAsia="Calibri" w:hAnsi="Calibri"/>
          <w:b/>
          <w:sz w:val="36"/>
        </w:rPr>
      </w:pPr>
      <w:r w:rsidRPr="003E4EA5">
        <w:rPr>
          <w:rFonts w:ascii="Calibri" w:eastAsia="Calibri" w:hAnsi="Calibri"/>
          <w:noProof/>
          <w:sz w:val="22"/>
          <w:szCs w:val="22"/>
        </w:rPr>
        <w:drawing>
          <wp:anchor distT="0" distB="0" distL="114300" distR="114300" simplePos="0" relativeHeight="251659264" behindDoc="1" locked="0" layoutInCell="1" allowOverlap="1" wp14:anchorId="044100A0" wp14:editId="4CC1ABBA">
            <wp:simplePos x="0" y="0"/>
            <wp:positionH relativeFrom="margin">
              <wp:align>left</wp:align>
            </wp:positionH>
            <wp:positionV relativeFrom="paragraph">
              <wp:posOffset>0</wp:posOffset>
            </wp:positionV>
            <wp:extent cx="1289050" cy="749300"/>
            <wp:effectExtent l="0" t="0" r="0" b="0"/>
            <wp:wrapTight wrapText="bothSides">
              <wp:wrapPolygon edited="0">
                <wp:start x="1915" y="0"/>
                <wp:lineTo x="638" y="3295"/>
                <wp:lineTo x="319" y="5492"/>
                <wp:lineTo x="1915" y="18122"/>
                <wp:lineTo x="1915" y="19220"/>
                <wp:lineTo x="8300" y="20319"/>
                <wp:lineTo x="18833" y="20319"/>
                <wp:lineTo x="19153" y="9336"/>
                <wp:lineTo x="21068" y="3844"/>
                <wp:lineTo x="19153" y="2746"/>
                <wp:lineTo x="4150" y="0"/>
                <wp:lineTo x="1915" y="0"/>
              </wp:wrapPolygon>
            </wp:wrapTight>
            <wp:docPr id="4" name="Picture 3">
              <a:extLst xmlns:a="http://schemas.openxmlformats.org/drawingml/2006/main">
                <a:ext uri="{FF2B5EF4-FFF2-40B4-BE49-F238E27FC236}">
                  <a16:creationId xmlns:a16="http://schemas.microsoft.com/office/drawing/2014/main" id="{0CFDCA7E-71C0-4C9A-9945-35BDF9E9CC4A}"/>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CFDCA7E-71C0-4C9A-9945-35BDF9E9CC4A}"/>
                        </a:ext>
                      </a:extLst>
                    </pic:cNvPr>
                    <pic:cNvPicPr/>
                  </pic:nvPicPr>
                  <pic:blipFill rotWithShape="1">
                    <a:blip r:embed="rId8" cstate="print">
                      <a:extLst>
                        <a:ext uri="{28A0092B-C50C-407E-A947-70E740481C1C}">
                          <a14:useLocalDpi xmlns:a14="http://schemas.microsoft.com/office/drawing/2010/main" val="0"/>
                        </a:ext>
                      </a:extLst>
                    </a:blip>
                    <a:srcRect l="19502" t="42161" r="19168" b="20849"/>
                    <a:stretch/>
                  </pic:blipFill>
                  <pic:spPr bwMode="auto">
                    <a:xfrm>
                      <a:off x="0" y="0"/>
                      <a:ext cx="1289050" cy="749300"/>
                    </a:xfrm>
                    <a:prstGeom prst="rect">
                      <a:avLst/>
                    </a:prstGeom>
                    <a:ln>
                      <a:noFill/>
                    </a:ln>
                    <a:extLst>
                      <a:ext uri="{53640926-AAD7-44d8-BBD7-CCE9431645EC}">
                        <a14:shadowObscured xmlns:arto="http://schemas.microsoft.com/office/word/2006/arto"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http://schemas.openxmlformats.org/presentationml/2006/main"/>
                      </a:ext>
                    </a:extLst>
                  </pic:spPr>
                </pic:pic>
              </a:graphicData>
            </a:graphic>
          </wp:anchor>
        </w:drawing>
      </w:r>
      <w:r w:rsidRPr="003E4EA5">
        <w:rPr>
          <w:rFonts w:ascii="Calibri" w:eastAsia="Calibri" w:hAnsi="Calibri"/>
          <w:b/>
          <w:sz w:val="36"/>
        </w:rPr>
        <w:t>WCMGA STRATEGIC PLANNING 2019-2021</w:t>
      </w:r>
    </w:p>
    <w:p w14:paraId="6E5ADCCC" w14:textId="77777777" w:rsidR="003E4EA5" w:rsidRPr="003E4EA5" w:rsidRDefault="003E4EA5" w:rsidP="003E4EA5">
      <w:pPr>
        <w:spacing w:after="160" w:line="259" w:lineRule="auto"/>
        <w:jc w:val="center"/>
        <w:rPr>
          <w:rFonts w:ascii="Calibri" w:eastAsia="Calibri" w:hAnsi="Calibri"/>
          <w:b/>
          <w:sz w:val="36"/>
        </w:rPr>
      </w:pPr>
      <w:r w:rsidRPr="003E4EA5">
        <w:rPr>
          <w:rFonts w:ascii="Calibri" w:eastAsia="Calibri" w:hAnsi="Calibri"/>
          <w:i/>
          <w:szCs w:val="22"/>
        </w:rPr>
        <w:t>update of 11/23/2018</w:t>
      </w:r>
    </w:p>
    <w:tbl>
      <w:tblPr>
        <w:tblStyle w:val="TableGrid2"/>
        <w:tblW w:w="9715" w:type="dxa"/>
        <w:tblLook w:val="04A0" w:firstRow="1" w:lastRow="0" w:firstColumn="1" w:lastColumn="0" w:noHBand="0" w:noVBand="1"/>
      </w:tblPr>
      <w:tblGrid>
        <w:gridCol w:w="7915"/>
        <w:gridCol w:w="1800"/>
      </w:tblGrid>
      <w:tr w:rsidR="003E4EA5" w:rsidRPr="003E4EA5" w14:paraId="0399A348" w14:textId="77777777" w:rsidTr="004729A5">
        <w:tc>
          <w:tcPr>
            <w:tcW w:w="7915" w:type="dxa"/>
          </w:tcPr>
          <w:p w14:paraId="2ED5770C" w14:textId="77777777" w:rsidR="003E4EA5" w:rsidRPr="003E4EA5" w:rsidRDefault="003E4EA5" w:rsidP="003E4EA5">
            <w:pPr>
              <w:spacing w:after="160"/>
              <w:jc w:val="center"/>
              <w:rPr>
                <w:b/>
                <w:sz w:val="12"/>
              </w:rPr>
            </w:pPr>
          </w:p>
          <w:p w14:paraId="4E44C16E" w14:textId="77777777" w:rsidR="003E4EA5" w:rsidRPr="003E4EA5" w:rsidRDefault="003E4EA5" w:rsidP="003E4EA5">
            <w:pPr>
              <w:spacing w:after="160"/>
              <w:jc w:val="center"/>
              <w:rPr>
                <w:b/>
                <w:sz w:val="28"/>
              </w:rPr>
            </w:pPr>
            <w:r w:rsidRPr="003E4EA5">
              <w:rPr>
                <w:b/>
                <w:sz w:val="28"/>
              </w:rPr>
              <w:t>Key Priorities with SMART Goals</w:t>
            </w:r>
          </w:p>
        </w:tc>
        <w:tc>
          <w:tcPr>
            <w:tcW w:w="1800" w:type="dxa"/>
          </w:tcPr>
          <w:p w14:paraId="3EBD6A09" w14:textId="77777777" w:rsidR="003E4EA5" w:rsidRPr="003E4EA5" w:rsidRDefault="003E4EA5" w:rsidP="003E4EA5">
            <w:pPr>
              <w:spacing w:after="160"/>
              <w:jc w:val="center"/>
              <w:rPr>
                <w:b/>
                <w:sz w:val="22"/>
                <w:szCs w:val="22"/>
              </w:rPr>
            </w:pPr>
            <w:r w:rsidRPr="003E4EA5">
              <w:rPr>
                <w:b/>
                <w:sz w:val="22"/>
                <w:szCs w:val="22"/>
              </w:rPr>
              <w:t>Board Position Alignment /Lead</w:t>
            </w:r>
          </w:p>
        </w:tc>
      </w:tr>
      <w:tr w:rsidR="003E4EA5" w:rsidRPr="003E4EA5" w14:paraId="203A1108" w14:textId="77777777" w:rsidTr="004729A5">
        <w:tc>
          <w:tcPr>
            <w:tcW w:w="7915" w:type="dxa"/>
          </w:tcPr>
          <w:p w14:paraId="3819A3A0" w14:textId="77777777" w:rsidR="003E4EA5" w:rsidRPr="003E4EA5" w:rsidRDefault="003E4EA5" w:rsidP="003E4EA5">
            <w:pPr>
              <w:spacing w:after="160"/>
              <w:ind w:left="360"/>
              <w:contextualSpacing/>
            </w:pPr>
          </w:p>
          <w:p w14:paraId="4AA6F9E1" w14:textId="77777777" w:rsidR="003E4EA5" w:rsidRPr="003E4EA5" w:rsidRDefault="003E4EA5" w:rsidP="003E4EA5">
            <w:pPr>
              <w:numPr>
                <w:ilvl w:val="0"/>
                <w:numId w:val="5"/>
              </w:numPr>
              <w:spacing w:after="160"/>
              <w:contextualSpacing/>
            </w:pPr>
            <w:r w:rsidRPr="003E4EA5">
              <w:t xml:space="preserve"> </w:t>
            </w:r>
            <w:r w:rsidRPr="003E4EA5">
              <w:rPr>
                <w:b/>
              </w:rPr>
              <w:t>Educate Master Gardeners to respond more effectively and more comfortably to garden inquiries from the public</w:t>
            </w:r>
          </w:p>
          <w:p w14:paraId="02CD14E5" w14:textId="77777777" w:rsidR="003E4EA5" w:rsidRPr="003E4EA5" w:rsidRDefault="003E4EA5" w:rsidP="003E4EA5">
            <w:pPr>
              <w:spacing w:after="160"/>
              <w:ind w:left="360"/>
              <w:contextualSpacing/>
            </w:pPr>
            <w:r w:rsidRPr="003E4EA5">
              <w:t>GOALS:</w:t>
            </w:r>
          </w:p>
          <w:p w14:paraId="10A734BD" w14:textId="77777777" w:rsidR="003E4EA5" w:rsidRPr="003E4EA5" w:rsidRDefault="003E4EA5" w:rsidP="003E4EA5">
            <w:pPr>
              <w:numPr>
                <w:ilvl w:val="0"/>
                <w:numId w:val="7"/>
              </w:numPr>
              <w:spacing w:after="160"/>
              <w:contextualSpacing/>
            </w:pPr>
            <w:r w:rsidRPr="003E4EA5">
              <w:t>Use webinars for group learning. Notify MGs of group viewing at the Extension Office. Ongoing</w:t>
            </w:r>
          </w:p>
          <w:p w14:paraId="799EFC31" w14:textId="77777777" w:rsidR="003E4EA5" w:rsidRPr="003E4EA5" w:rsidRDefault="003E4EA5" w:rsidP="003E4EA5">
            <w:pPr>
              <w:numPr>
                <w:ilvl w:val="0"/>
                <w:numId w:val="7"/>
              </w:numPr>
              <w:spacing w:after="160"/>
              <w:contextualSpacing/>
            </w:pPr>
            <w:r w:rsidRPr="003E4EA5">
              <w:t>Identify MGs specific knowledge and skill gaps. Develop list of topics MGs want to know more about: Prepare materials on how to respond effectively to a client question/inquiry (from “Ask an Expert”)</w:t>
            </w:r>
          </w:p>
          <w:p w14:paraId="633DEA38" w14:textId="77777777" w:rsidR="003E4EA5" w:rsidRPr="003E4EA5" w:rsidRDefault="003E4EA5" w:rsidP="003E4EA5">
            <w:pPr>
              <w:numPr>
                <w:ilvl w:val="1"/>
                <w:numId w:val="8"/>
              </w:numPr>
              <w:spacing w:after="160"/>
              <w:contextualSpacing/>
            </w:pPr>
            <w:r w:rsidRPr="003E4EA5">
              <w:t>Survey MGs regarding perceived knowledge/skill gaps, Q 1, 2019</w:t>
            </w:r>
          </w:p>
          <w:p w14:paraId="594F6173" w14:textId="77777777" w:rsidR="003E4EA5" w:rsidRPr="003E4EA5" w:rsidRDefault="003E4EA5" w:rsidP="003E4EA5">
            <w:pPr>
              <w:numPr>
                <w:ilvl w:val="1"/>
                <w:numId w:val="8"/>
              </w:numPr>
              <w:spacing w:after="160"/>
              <w:contextualSpacing/>
            </w:pPr>
            <w:r w:rsidRPr="003E4EA5">
              <w:t>Distribute “Ask an Expert” recipe to all MGs Q1, 2019</w:t>
            </w:r>
          </w:p>
          <w:p w14:paraId="555A6353" w14:textId="77777777" w:rsidR="003E4EA5" w:rsidRPr="003E4EA5" w:rsidRDefault="003E4EA5" w:rsidP="003E4EA5">
            <w:pPr>
              <w:numPr>
                <w:ilvl w:val="1"/>
                <w:numId w:val="8"/>
              </w:numPr>
              <w:spacing w:after="160"/>
              <w:contextualSpacing/>
            </w:pPr>
            <w:r w:rsidRPr="003E4EA5">
              <w:t>Develop system for ongoing reminders about the recipe</w:t>
            </w:r>
          </w:p>
          <w:p w14:paraId="07A14C3C" w14:textId="77777777" w:rsidR="003E4EA5" w:rsidRPr="003E4EA5" w:rsidRDefault="003E4EA5" w:rsidP="003E4EA5">
            <w:pPr>
              <w:numPr>
                <w:ilvl w:val="0"/>
                <w:numId w:val="7"/>
              </w:numPr>
              <w:spacing w:after="160"/>
              <w:contextualSpacing/>
            </w:pPr>
            <w:r w:rsidRPr="003E4EA5">
              <w:t>Align Chapter programs with needs</w:t>
            </w:r>
          </w:p>
          <w:p w14:paraId="51F64E8C" w14:textId="77777777" w:rsidR="003E4EA5" w:rsidRPr="003E4EA5" w:rsidRDefault="003E4EA5" w:rsidP="003E4EA5">
            <w:pPr>
              <w:numPr>
                <w:ilvl w:val="1"/>
                <w:numId w:val="9"/>
              </w:numPr>
              <w:spacing w:after="160"/>
              <w:contextualSpacing/>
            </w:pPr>
            <w:r w:rsidRPr="003E4EA5">
              <w:t xml:space="preserve">Provide Chapter mtg Program Committee with list of topics MGs are most interested in to develop following year’s program Q 4 2019, </w:t>
            </w:r>
          </w:p>
          <w:p w14:paraId="713025E6" w14:textId="77777777" w:rsidR="003E4EA5" w:rsidRPr="003E4EA5" w:rsidRDefault="003E4EA5" w:rsidP="003E4EA5">
            <w:pPr>
              <w:numPr>
                <w:ilvl w:val="0"/>
                <w:numId w:val="7"/>
              </w:numPr>
              <w:spacing w:after="160"/>
              <w:contextualSpacing/>
            </w:pPr>
            <w:r w:rsidRPr="003E4EA5">
              <w:t xml:space="preserve">Encourage use of the study group concept – </w:t>
            </w:r>
          </w:p>
          <w:p w14:paraId="5F2AEEF9" w14:textId="77777777" w:rsidR="003E4EA5" w:rsidRPr="003E4EA5" w:rsidRDefault="003E4EA5" w:rsidP="003E4EA5">
            <w:pPr>
              <w:numPr>
                <w:ilvl w:val="1"/>
                <w:numId w:val="10"/>
              </w:numPr>
              <w:spacing w:after="160"/>
              <w:contextualSpacing/>
            </w:pPr>
            <w:r w:rsidRPr="003E4EA5">
              <w:t>Use monthly reminders/Chapter Chat and Chapter meetings to more widely distribute information about the twice-a-month “Study Group” that meets on Mondays from 1 to 3 p.m.</w:t>
            </w:r>
          </w:p>
          <w:p w14:paraId="0D1EC191" w14:textId="77777777" w:rsidR="003E4EA5" w:rsidRPr="003E4EA5" w:rsidRDefault="003E4EA5" w:rsidP="003E4EA5">
            <w:pPr>
              <w:numPr>
                <w:ilvl w:val="1"/>
                <w:numId w:val="10"/>
              </w:numPr>
              <w:spacing w:after="160"/>
              <w:contextualSpacing/>
            </w:pPr>
            <w:r w:rsidRPr="003E4EA5">
              <w:t xml:space="preserve">Pilot test a series of self-organizing, local study groups, with veteran MGs serving as facilitators, standardized learning </w:t>
            </w:r>
            <w:r w:rsidRPr="003E4EA5">
              <w:lastRenderedPageBreak/>
              <w:t>materials, for a two-year learning cycle of training. Study guides to include: topical material broken out by “seasonal” issues that gardeners experience related to the topic, vocabulary, questions to reinforce key concepts, bibliography of OSU educational materials available.</w:t>
            </w:r>
          </w:p>
          <w:p w14:paraId="6FF49BDC" w14:textId="77777777" w:rsidR="003E4EA5" w:rsidRPr="003E4EA5" w:rsidRDefault="003E4EA5" w:rsidP="003E4EA5">
            <w:pPr>
              <w:numPr>
                <w:ilvl w:val="1"/>
                <w:numId w:val="10"/>
              </w:numPr>
              <w:spacing w:after="160"/>
              <w:contextualSpacing/>
            </w:pPr>
            <w:r w:rsidRPr="003E4EA5">
              <w:t xml:space="preserve"> ID facilitators in Q2; Pilot test three standardized learning topics in Sept, Oct and Nov, 2019</w:t>
            </w:r>
          </w:p>
          <w:p w14:paraId="160C2C01" w14:textId="77777777" w:rsidR="003E4EA5" w:rsidRPr="003E4EA5" w:rsidRDefault="003E4EA5" w:rsidP="003E4EA5">
            <w:pPr>
              <w:numPr>
                <w:ilvl w:val="0"/>
                <w:numId w:val="7"/>
              </w:numPr>
              <w:spacing w:after="160"/>
              <w:contextualSpacing/>
            </w:pPr>
            <w:r w:rsidRPr="003E4EA5">
              <w:t>Develop and implement a metro-wide train the trainer session to include: techniques for helping trainers be more comfortable presenting in front of a live audience; preparing course objectives/ outlines/handouts/resource lists; effectively utilizing visual aids/props; matching presentation to audience/venue; handling logistical details (A/V, etiquette, sign-in sheets/evaluation form Workshop”; videotapes of MGs in action.); resources available for course development including 10-Minute University training method, Weston’s “Making Gardening Presentations Workshop”; videotapes of MGs in action.</w:t>
            </w:r>
          </w:p>
          <w:p w14:paraId="6C00D72F" w14:textId="77777777" w:rsidR="003E4EA5" w:rsidRPr="003E4EA5" w:rsidRDefault="003E4EA5" w:rsidP="003E4EA5">
            <w:pPr>
              <w:numPr>
                <w:ilvl w:val="1"/>
                <w:numId w:val="11"/>
              </w:numPr>
              <w:spacing w:after="160"/>
              <w:contextualSpacing/>
            </w:pPr>
            <w:r w:rsidRPr="003E4EA5">
              <w:t>Develop course by April and deliver on a Saturday in May, 2019</w:t>
            </w:r>
          </w:p>
          <w:p w14:paraId="774C2872" w14:textId="77777777" w:rsidR="003E4EA5" w:rsidRPr="003E4EA5" w:rsidRDefault="003E4EA5" w:rsidP="003E4EA5">
            <w:pPr>
              <w:spacing w:after="160"/>
              <w:ind w:left="720"/>
              <w:contextualSpacing/>
            </w:pPr>
          </w:p>
        </w:tc>
        <w:tc>
          <w:tcPr>
            <w:tcW w:w="1800" w:type="dxa"/>
          </w:tcPr>
          <w:p w14:paraId="3FB89FB7" w14:textId="77777777" w:rsidR="003E4EA5" w:rsidRPr="003E4EA5" w:rsidRDefault="003E4EA5" w:rsidP="003E4EA5">
            <w:pPr>
              <w:spacing w:after="160"/>
              <w:rPr>
                <w:sz w:val="22"/>
                <w:szCs w:val="22"/>
              </w:rPr>
            </w:pPr>
          </w:p>
          <w:p w14:paraId="28D40487" w14:textId="77777777" w:rsidR="003E4EA5" w:rsidRPr="003E4EA5" w:rsidRDefault="003E4EA5" w:rsidP="003E4EA5">
            <w:pPr>
              <w:spacing w:after="160"/>
              <w:rPr>
                <w:sz w:val="22"/>
                <w:szCs w:val="22"/>
              </w:rPr>
            </w:pPr>
            <w:r w:rsidRPr="003E4EA5">
              <w:rPr>
                <w:sz w:val="22"/>
                <w:szCs w:val="22"/>
              </w:rPr>
              <w:t>Program Director</w:t>
            </w:r>
          </w:p>
          <w:p w14:paraId="68BE68BC" w14:textId="77777777" w:rsidR="003E4EA5" w:rsidRPr="003E4EA5" w:rsidRDefault="003E4EA5" w:rsidP="003E4EA5">
            <w:pPr>
              <w:spacing w:after="160"/>
              <w:rPr>
                <w:sz w:val="22"/>
                <w:szCs w:val="22"/>
              </w:rPr>
            </w:pPr>
          </w:p>
          <w:p w14:paraId="6BC4EF40" w14:textId="77777777" w:rsidR="003E4EA5" w:rsidRPr="003E4EA5" w:rsidRDefault="003E4EA5" w:rsidP="003E4EA5">
            <w:pPr>
              <w:spacing w:after="160"/>
              <w:rPr>
                <w:sz w:val="22"/>
                <w:szCs w:val="22"/>
              </w:rPr>
            </w:pPr>
            <w:r w:rsidRPr="003E4EA5">
              <w:rPr>
                <w:sz w:val="22"/>
                <w:szCs w:val="22"/>
              </w:rPr>
              <w:t xml:space="preserve">Lead:  </w:t>
            </w:r>
          </w:p>
          <w:p w14:paraId="7D1B6D39" w14:textId="77777777" w:rsidR="003E4EA5" w:rsidRPr="003E4EA5" w:rsidRDefault="003E4EA5" w:rsidP="003E4EA5">
            <w:pPr>
              <w:spacing w:after="160"/>
              <w:rPr>
                <w:sz w:val="22"/>
                <w:szCs w:val="22"/>
              </w:rPr>
            </w:pPr>
            <w:r w:rsidRPr="003E4EA5">
              <w:rPr>
                <w:b/>
                <w:sz w:val="22"/>
                <w:szCs w:val="22"/>
              </w:rPr>
              <w:t>Sandy Japely</w:t>
            </w:r>
          </w:p>
        </w:tc>
      </w:tr>
      <w:tr w:rsidR="003E4EA5" w:rsidRPr="003E4EA5" w14:paraId="52EAFB4F" w14:textId="77777777" w:rsidTr="004729A5">
        <w:tc>
          <w:tcPr>
            <w:tcW w:w="7915" w:type="dxa"/>
          </w:tcPr>
          <w:p w14:paraId="6EAC13FB" w14:textId="77777777" w:rsidR="003E4EA5" w:rsidRPr="003E4EA5" w:rsidRDefault="003E4EA5" w:rsidP="003E4EA5">
            <w:pPr>
              <w:spacing w:after="160"/>
              <w:ind w:left="360"/>
              <w:contextualSpacing/>
              <w:rPr>
                <w:rFonts w:cs="Calibri"/>
              </w:rPr>
            </w:pPr>
          </w:p>
          <w:p w14:paraId="5A87673D" w14:textId="77777777" w:rsidR="003E4EA5" w:rsidRPr="003E4EA5" w:rsidRDefault="003E4EA5" w:rsidP="003E4EA5">
            <w:pPr>
              <w:numPr>
                <w:ilvl w:val="0"/>
                <w:numId w:val="5"/>
              </w:numPr>
              <w:spacing w:after="160"/>
              <w:contextualSpacing/>
              <w:rPr>
                <w:rFonts w:cs="Calibri"/>
                <w:b/>
              </w:rPr>
            </w:pPr>
            <w:r w:rsidRPr="003E4EA5">
              <w:rPr>
                <w:rFonts w:cs="Calibri"/>
                <w:b/>
              </w:rPr>
              <w:t>Identify what Washington County residents want/need from Master Gardeners and increase public awareness</w:t>
            </w:r>
            <w:r w:rsidRPr="003E4EA5">
              <w:rPr>
                <w:rFonts w:cs="Calibri"/>
              </w:rPr>
              <w:t xml:space="preserve"> </w:t>
            </w:r>
            <w:r w:rsidRPr="003E4EA5">
              <w:rPr>
                <w:rFonts w:cs="Calibri"/>
                <w:b/>
              </w:rPr>
              <w:t>of what MGs have to offer (in collaboration with the Metro MG Office)</w:t>
            </w:r>
          </w:p>
          <w:p w14:paraId="17906E19" w14:textId="77777777" w:rsidR="003E4EA5" w:rsidRPr="003E4EA5" w:rsidRDefault="003E4EA5" w:rsidP="003E4EA5">
            <w:pPr>
              <w:shd w:val="clear" w:color="auto" w:fill="FFFFFF"/>
              <w:spacing w:before="100" w:beforeAutospacing="1" w:after="100" w:afterAutospacing="1"/>
              <w:ind w:left="360"/>
              <w:outlineLvl w:val="3"/>
              <w:rPr>
                <w:rFonts w:eastAsia="Times New Roman" w:cs="Calibri"/>
                <w:color w:val="222222"/>
              </w:rPr>
            </w:pPr>
            <w:r w:rsidRPr="003E4EA5">
              <w:rPr>
                <w:rFonts w:eastAsia="Times New Roman" w:cs="Calibri"/>
                <w:b/>
                <w:bCs/>
                <w:color w:val="222222"/>
                <w:u w:val="single"/>
              </w:rPr>
              <w:t>2A: Needs assessment Goal:</w:t>
            </w:r>
            <w:r w:rsidRPr="003E4EA5">
              <w:rPr>
                <w:rFonts w:eastAsia="Times New Roman" w:cs="Calibri"/>
                <w:b/>
                <w:bCs/>
                <w:color w:val="222222"/>
              </w:rPr>
              <w:t xml:space="preserve">   </w:t>
            </w:r>
            <w:r w:rsidRPr="003E4EA5">
              <w:rPr>
                <w:rFonts w:eastAsia="Times New Roman" w:cs="Calibri"/>
                <w:color w:val="222222"/>
              </w:rPr>
              <w:t>Identify wants/needs by June 2019  (On-going approach: cooperate with OSU MG Program and other chapters to identify wants/needs and longer-range planning.)</w:t>
            </w:r>
          </w:p>
          <w:p w14:paraId="1ADC6DE1" w14:textId="77777777" w:rsidR="003E4EA5" w:rsidRPr="003E4EA5" w:rsidRDefault="003E4EA5" w:rsidP="003E4EA5">
            <w:pPr>
              <w:shd w:val="clear" w:color="auto" w:fill="FFFFFF"/>
              <w:spacing w:before="100" w:beforeAutospacing="1" w:after="100" w:afterAutospacing="1"/>
              <w:outlineLvl w:val="3"/>
              <w:rPr>
                <w:rFonts w:eastAsia="Times New Roman" w:cs="Calibri"/>
                <w:color w:val="222222"/>
              </w:rPr>
            </w:pPr>
            <w:r w:rsidRPr="003E4EA5">
              <w:rPr>
                <w:rFonts w:eastAsia="Times New Roman" w:cs="Calibri"/>
                <w:b/>
                <w:bCs/>
                <w:color w:val="222222"/>
              </w:rPr>
              <w:t>      </w:t>
            </w:r>
            <w:r w:rsidRPr="003E4EA5">
              <w:rPr>
                <w:rFonts w:eastAsia="Times New Roman" w:cs="Calibri"/>
                <w:color w:val="222222"/>
                <w:u w:val="single"/>
              </w:rPr>
              <w:t>Objective</w:t>
            </w:r>
            <w:r w:rsidRPr="003E4EA5">
              <w:rPr>
                <w:rFonts w:eastAsia="Times New Roman" w:cs="Calibri"/>
                <w:color w:val="222222"/>
              </w:rPr>
              <w:t xml:space="preserve">: Determine relevant (target) community groups, organizations, agencies as information sources - Initial list revised November 14th based on NICH-identified trends and assumptions to assure that we covered groups likely to be impacted by trends. Seven trends pulled from NICH list as </w:t>
            </w:r>
            <w:r w:rsidRPr="003E4EA5">
              <w:rPr>
                <w:rFonts w:eastAsia="Times New Roman" w:cs="Calibri"/>
                <w:color w:val="222222"/>
              </w:rPr>
              <w:lastRenderedPageBreak/>
              <w:t>important in Washington County. (See </w:t>
            </w:r>
            <w:hyperlink r:id="rId9" w:tgtFrame="_blank" w:history="1">
              <w:r w:rsidRPr="003E4EA5">
                <w:rPr>
                  <w:rFonts w:eastAsia="Times New Roman" w:cs="Calibri"/>
                  <w:b/>
                  <w:bCs/>
                  <w:color w:val="1155CC"/>
                  <w:u w:val="single"/>
                </w:rPr>
                <w:t>https://consumerhort.org/external-conditions-trends-assumptions/</w:t>
              </w:r>
            </w:hyperlink>
            <w:r w:rsidRPr="003E4EA5">
              <w:rPr>
                <w:rFonts w:eastAsia="Times New Roman" w:cs="Calibri"/>
                <w:color w:val="222222"/>
              </w:rPr>
              <w:t>)</w:t>
            </w:r>
          </w:p>
          <w:p w14:paraId="15701E71" w14:textId="77777777" w:rsidR="003E4EA5" w:rsidRPr="003E4EA5" w:rsidRDefault="003E4EA5" w:rsidP="003E4EA5">
            <w:pPr>
              <w:numPr>
                <w:ilvl w:val="0"/>
                <w:numId w:val="17"/>
              </w:numPr>
              <w:shd w:val="clear" w:color="auto" w:fill="FFFFFF"/>
              <w:spacing w:before="100" w:beforeAutospacing="1" w:after="100" w:afterAutospacing="1"/>
              <w:contextualSpacing/>
              <w:outlineLvl w:val="3"/>
              <w:rPr>
                <w:rFonts w:eastAsia="Times New Roman" w:cs="Calibri"/>
                <w:color w:val="222222"/>
              </w:rPr>
            </w:pPr>
            <w:r w:rsidRPr="003E4EA5">
              <w:rPr>
                <w:rFonts w:eastAsia="Times New Roman" w:cs="Calibri"/>
                <w:color w:val="222222"/>
              </w:rPr>
              <w:t>Groups: Schools, Community Gardens, Hospitals, Property Management companies, HOAs, current clients of MGs.</w:t>
            </w:r>
          </w:p>
          <w:p w14:paraId="094C9664" w14:textId="77777777" w:rsidR="003E4EA5" w:rsidRPr="003E4EA5" w:rsidRDefault="003E4EA5" w:rsidP="003E4EA5">
            <w:pPr>
              <w:numPr>
                <w:ilvl w:val="0"/>
                <w:numId w:val="17"/>
              </w:numPr>
              <w:shd w:val="clear" w:color="auto" w:fill="FFFFFF"/>
              <w:spacing w:after="160"/>
              <w:contextualSpacing/>
              <w:rPr>
                <w:rFonts w:eastAsia="Times New Roman" w:cs="Calibri"/>
                <w:color w:val="222222"/>
              </w:rPr>
            </w:pPr>
            <w:r w:rsidRPr="003E4EA5">
              <w:rPr>
                <w:rFonts w:eastAsia="Times New Roman" w:cs="Calibri"/>
                <w:color w:val="222222"/>
              </w:rPr>
              <w:t>Trends: Growing food, small space gardening, encourage children outdoors, drought, protecting soil and water quality, easy care plants, invasives.</w:t>
            </w:r>
            <w:r w:rsidRPr="003E4EA5">
              <w:rPr>
                <w:rFonts w:eastAsia="Times New Roman" w:cs="Calibri"/>
                <w:b/>
                <w:bCs/>
                <w:color w:val="222222"/>
              </w:rPr>
              <w:t xml:space="preserve"> </w:t>
            </w:r>
            <w:r w:rsidRPr="003E4EA5">
              <w:rPr>
                <w:rFonts w:eastAsia="Times New Roman" w:cs="Calibri"/>
                <w:color w:val="222222"/>
              </w:rPr>
              <w:t>Initial interview with Community Garden for fundraising at Intel also identified needs and challenges that corresponded to many of the NICH trends.</w:t>
            </w:r>
          </w:p>
          <w:p w14:paraId="5A323CCA" w14:textId="77777777" w:rsidR="003E4EA5" w:rsidRPr="003E4EA5" w:rsidRDefault="003E4EA5" w:rsidP="003E4EA5">
            <w:pPr>
              <w:shd w:val="clear" w:color="auto" w:fill="FFFFFF"/>
              <w:rPr>
                <w:rFonts w:eastAsia="Times New Roman" w:cs="Calibri"/>
                <w:color w:val="222222"/>
              </w:rPr>
            </w:pPr>
          </w:p>
          <w:p w14:paraId="5452EFA4" w14:textId="77777777" w:rsidR="003E4EA5" w:rsidRPr="003E4EA5" w:rsidRDefault="003E4EA5" w:rsidP="003E4EA5">
            <w:pPr>
              <w:numPr>
                <w:ilvl w:val="0"/>
                <w:numId w:val="12"/>
              </w:numPr>
              <w:shd w:val="clear" w:color="auto" w:fill="FFFFFF"/>
              <w:spacing w:after="160"/>
              <w:contextualSpacing/>
              <w:rPr>
                <w:rFonts w:eastAsia="Times New Roman" w:cs="Calibri"/>
                <w:b/>
                <w:bCs/>
                <w:color w:val="222222"/>
              </w:rPr>
            </w:pPr>
            <w:r w:rsidRPr="003E4EA5">
              <w:rPr>
                <w:rFonts w:eastAsia="Times New Roman" w:cs="Calibri"/>
                <w:color w:val="222222"/>
              </w:rPr>
              <w:t>Obtain information from identified individuals with target organizations/agencies re: needs/wants from MGs by January 9th</w:t>
            </w:r>
          </w:p>
          <w:p w14:paraId="0CC053C1" w14:textId="77777777" w:rsidR="003E4EA5" w:rsidRPr="003E4EA5" w:rsidRDefault="003E4EA5" w:rsidP="003E4EA5">
            <w:pPr>
              <w:numPr>
                <w:ilvl w:val="0"/>
                <w:numId w:val="12"/>
              </w:numPr>
              <w:shd w:val="clear" w:color="auto" w:fill="FFFFFF"/>
              <w:spacing w:before="100" w:beforeAutospacing="1" w:after="100" w:afterAutospacing="1"/>
              <w:contextualSpacing/>
              <w:outlineLvl w:val="3"/>
              <w:rPr>
                <w:rFonts w:eastAsia="Times New Roman" w:cs="Calibri"/>
                <w:b/>
                <w:bCs/>
                <w:color w:val="222222"/>
              </w:rPr>
            </w:pPr>
            <w:r w:rsidRPr="003E4EA5">
              <w:rPr>
                <w:rFonts w:eastAsia="Times New Roman" w:cs="Calibri"/>
                <w:color w:val="222222"/>
              </w:rPr>
              <w:t>Obtain information from community members re needs/wants from MGs by TBD (may be revised based upon findings from above)</w:t>
            </w:r>
          </w:p>
          <w:p w14:paraId="4959B92D" w14:textId="77777777" w:rsidR="003E4EA5" w:rsidRPr="003E4EA5" w:rsidRDefault="003E4EA5" w:rsidP="003E4EA5">
            <w:pPr>
              <w:numPr>
                <w:ilvl w:val="0"/>
                <w:numId w:val="12"/>
              </w:numPr>
              <w:shd w:val="clear" w:color="auto" w:fill="FFFFFF"/>
              <w:spacing w:before="100" w:beforeAutospacing="1" w:after="100" w:afterAutospacing="1"/>
              <w:contextualSpacing/>
              <w:outlineLvl w:val="3"/>
              <w:rPr>
                <w:rFonts w:eastAsia="Times New Roman" w:cs="Calibri"/>
                <w:b/>
                <w:bCs/>
                <w:color w:val="222222"/>
              </w:rPr>
            </w:pPr>
            <w:r w:rsidRPr="003E4EA5">
              <w:rPr>
                <w:rFonts w:eastAsia="Times New Roman" w:cs="Calibri"/>
                <w:color w:val="222222"/>
              </w:rPr>
              <w:t>Analyze information obtained and apply to WCGMA missions by mid-February through mid-May, 2019</w:t>
            </w:r>
          </w:p>
          <w:p w14:paraId="1221D7AE" w14:textId="77777777" w:rsidR="003E4EA5" w:rsidRPr="003E4EA5" w:rsidRDefault="003E4EA5" w:rsidP="003E4EA5">
            <w:pPr>
              <w:numPr>
                <w:ilvl w:val="0"/>
                <w:numId w:val="12"/>
              </w:numPr>
              <w:shd w:val="clear" w:color="auto" w:fill="FFFFFF"/>
              <w:spacing w:before="100" w:beforeAutospacing="1" w:after="100" w:afterAutospacing="1"/>
              <w:contextualSpacing/>
              <w:outlineLvl w:val="3"/>
              <w:rPr>
                <w:rFonts w:eastAsia="Times New Roman" w:cs="Calibri"/>
                <w:b/>
                <w:bCs/>
                <w:color w:val="222222"/>
              </w:rPr>
            </w:pPr>
            <w:r w:rsidRPr="003E4EA5">
              <w:rPr>
                <w:rFonts w:eastAsia="Times New Roman" w:cs="Calibri"/>
                <w:color w:val="222222"/>
              </w:rPr>
              <w:t>Present findings/recommendations at the WCMGA June 19 Board Mtg.</w:t>
            </w:r>
          </w:p>
          <w:p w14:paraId="375BEA01" w14:textId="77777777" w:rsidR="003E4EA5" w:rsidRPr="003E4EA5" w:rsidRDefault="003E4EA5" w:rsidP="003E4EA5">
            <w:pPr>
              <w:shd w:val="clear" w:color="auto" w:fill="FFFFFF"/>
              <w:spacing w:before="100" w:beforeAutospacing="1" w:after="100" w:afterAutospacing="1"/>
              <w:ind w:left="360"/>
              <w:outlineLvl w:val="2"/>
              <w:rPr>
                <w:rFonts w:eastAsia="Times New Roman" w:cs="Calibri"/>
                <w:b/>
                <w:bCs/>
                <w:color w:val="222222"/>
                <w:u w:val="single"/>
              </w:rPr>
            </w:pPr>
            <w:r w:rsidRPr="003E4EA5">
              <w:rPr>
                <w:rFonts w:eastAsia="Times New Roman" w:cs="Calibri"/>
                <w:b/>
                <w:bCs/>
                <w:color w:val="222222"/>
                <w:u w:val="single"/>
              </w:rPr>
              <w:t xml:space="preserve">2B: Increase public awareness of what MGs have to offer by TBD based on 2A outcomes.  (2020)   </w:t>
            </w:r>
          </w:p>
          <w:p w14:paraId="5C2D0041" w14:textId="77777777" w:rsidR="003E4EA5" w:rsidRPr="003E4EA5" w:rsidRDefault="003E4EA5" w:rsidP="003E4EA5">
            <w:pPr>
              <w:shd w:val="clear" w:color="auto" w:fill="FFFFFF"/>
              <w:spacing w:before="100" w:beforeAutospacing="1" w:after="100" w:afterAutospacing="1"/>
              <w:ind w:left="360"/>
              <w:outlineLvl w:val="2"/>
              <w:rPr>
                <w:rFonts w:eastAsia="Times New Roman" w:cs="Calibri"/>
                <w:b/>
                <w:bCs/>
                <w:color w:val="222222"/>
                <w:u w:val="single"/>
              </w:rPr>
            </w:pPr>
          </w:p>
          <w:p w14:paraId="456F99ED" w14:textId="77777777" w:rsidR="003E4EA5" w:rsidRPr="003E4EA5" w:rsidRDefault="003E4EA5" w:rsidP="003E4EA5">
            <w:pPr>
              <w:shd w:val="clear" w:color="auto" w:fill="FFFFFF"/>
              <w:spacing w:before="100" w:beforeAutospacing="1" w:after="100" w:afterAutospacing="1"/>
              <w:ind w:left="360"/>
              <w:outlineLvl w:val="2"/>
              <w:rPr>
                <w:rFonts w:eastAsia="Times New Roman" w:cs="Calibri"/>
                <w:b/>
                <w:bCs/>
                <w:color w:val="222222"/>
                <w:u w:val="single"/>
              </w:rPr>
            </w:pPr>
          </w:p>
          <w:p w14:paraId="6570EA8B" w14:textId="77777777" w:rsidR="003E4EA5" w:rsidRPr="003E4EA5" w:rsidRDefault="003E4EA5" w:rsidP="003E4EA5">
            <w:pPr>
              <w:shd w:val="clear" w:color="auto" w:fill="FFFFFF"/>
              <w:spacing w:before="100" w:beforeAutospacing="1" w:after="100" w:afterAutospacing="1"/>
              <w:ind w:left="360"/>
              <w:outlineLvl w:val="2"/>
              <w:rPr>
                <w:rFonts w:eastAsia="Times New Roman" w:cs="Calibri"/>
                <w:b/>
                <w:bCs/>
                <w:color w:val="222222"/>
                <w:u w:val="single"/>
              </w:rPr>
            </w:pPr>
          </w:p>
        </w:tc>
        <w:tc>
          <w:tcPr>
            <w:tcW w:w="1800" w:type="dxa"/>
          </w:tcPr>
          <w:p w14:paraId="37E2C158" w14:textId="77777777" w:rsidR="003E4EA5" w:rsidRPr="003E4EA5" w:rsidRDefault="003E4EA5" w:rsidP="003E4EA5">
            <w:pPr>
              <w:spacing w:after="160"/>
              <w:rPr>
                <w:sz w:val="22"/>
                <w:szCs w:val="22"/>
              </w:rPr>
            </w:pPr>
          </w:p>
          <w:p w14:paraId="1120278F" w14:textId="77777777" w:rsidR="003E4EA5" w:rsidRPr="003E4EA5" w:rsidRDefault="003E4EA5" w:rsidP="003E4EA5">
            <w:pPr>
              <w:spacing w:after="160"/>
              <w:rPr>
                <w:sz w:val="22"/>
                <w:szCs w:val="22"/>
              </w:rPr>
            </w:pPr>
            <w:r w:rsidRPr="003E4EA5">
              <w:rPr>
                <w:sz w:val="22"/>
                <w:szCs w:val="22"/>
              </w:rPr>
              <w:t>Publicity Director/ President</w:t>
            </w:r>
          </w:p>
          <w:p w14:paraId="199A6395" w14:textId="77777777" w:rsidR="003E4EA5" w:rsidRPr="003E4EA5" w:rsidRDefault="003E4EA5" w:rsidP="003E4EA5">
            <w:pPr>
              <w:spacing w:after="160"/>
              <w:rPr>
                <w:sz w:val="22"/>
                <w:szCs w:val="22"/>
              </w:rPr>
            </w:pPr>
            <w:r w:rsidRPr="003E4EA5">
              <w:rPr>
                <w:sz w:val="22"/>
                <w:szCs w:val="22"/>
              </w:rPr>
              <w:t xml:space="preserve">Lead: </w:t>
            </w:r>
            <w:r w:rsidRPr="003E4EA5">
              <w:rPr>
                <w:b/>
                <w:sz w:val="22"/>
                <w:szCs w:val="22"/>
              </w:rPr>
              <w:t>Leslie Ray</w:t>
            </w:r>
          </w:p>
        </w:tc>
      </w:tr>
      <w:tr w:rsidR="003E4EA5" w:rsidRPr="003E4EA5" w14:paraId="5EB1A8A8" w14:textId="77777777" w:rsidTr="004729A5">
        <w:tc>
          <w:tcPr>
            <w:tcW w:w="7915" w:type="dxa"/>
          </w:tcPr>
          <w:p w14:paraId="1BB7D7AC" w14:textId="77777777" w:rsidR="003E4EA5" w:rsidRPr="003E4EA5" w:rsidRDefault="003E4EA5" w:rsidP="003E4EA5">
            <w:pPr>
              <w:spacing w:after="160"/>
              <w:ind w:left="360"/>
              <w:contextualSpacing/>
              <w:rPr>
                <w:rFonts w:cs="Calibri"/>
                <w:b/>
              </w:rPr>
            </w:pPr>
          </w:p>
          <w:p w14:paraId="76D9B061" w14:textId="77777777" w:rsidR="003E4EA5" w:rsidRPr="003E4EA5" w:rsidRDefault="003E4EA5" w:rsidP="003E4EA5">
            <w:pPr>
              <w:numPr>
                <w:ilvl w:val="0"/>
                <w:numId w:val="5"/>
              </w:numPr>
              <w:spacing w:after="160"/>
              <w:contextualSpacing/>
              <w:rPr>
                <w:rFonts w:cs="Calibri"/>
                <w:b/>
              </w:rPr>
            </w:pPr>
            <w:r w:rsidRPr="003E4EA5">
              <w:rPr>
                <w:rFonts w:cs="Calibri"/>
                <w:b/>
              </w:rPr>
              <w:t xml:space="preserve">Increase intern/veteran MG Engagement with WCMGA. </w:t>
            </w:r>
            <w:r w:rsidRPr="003E4EA5">
              <w:rPr>
                <w:rFonts w:cs="Calibri"/>
              </w:rPr>
              <w:t xml:space="preserve"> </w:t>
            </w:r>
          </w:p>
          <w:p w14:paraId="185083B5" w14:textId="77777777" w:rsidR="003E4EA5" w:rsidRPr="003E4EA5" w:rsidRDefault="003E4EA5" w:rsidP="003E4EA5">
            <w:pPr>
              <w:spacing w:after="160"/>
              <w:ind w:left="360"/>
              <w:rPr>
                <w:rFonts w:cs="Calibri"/>
              </w:rPr>
            </w:pPr>
            <w:r w:rsidRPr="003E4EA5">
              <w:rPr>
                <w:rFonts w:cs="Calibri"/>
                <w:b/>
              </w:rPr>
              <w:t>Goals</w:t>
            </w:r>
            <w:r w:rsidRPr="003E4EA5">
              <w:rPr>
                <w:rFonts w:cs="Calibri"/>
              </w:rPr>
              <w:t>–</w:t>
            </w:r>
          </w:p>
          <w:p w14:paraId="63D98401" w14:textId="77777777" w:rsidR="003E4EA5" w:rsidRPr="003E4EA5" w:rsidRDefault="003E4EA5" w:rsidP="003E4EA5">
            <w:pPr>
              <w:numPr>
                <w:ilvl w:val="0"/>
                <w:numId w:val="13"/>
              </w:numPr>
              <w:spacing w:after="160"/>
              <w:contextualSpacing/>
              <w:textAlignment w:val="baseline"/>
              <w:rPr>
                <w:rFonts w:eastAsia="Times New Roman" w:cs="Calibri"/>
                <w:color w:val="000000"/>
              </w:rPr>
            </w:pPr>
            <w:r w:rsidRPr="003E4EA5">
              <w:rPr>
                <w:rFonts w:eastAsia="Times New Roman" w:cs="Calibri"/>
                <w:color w:val="222222"/>
                <w:shd w:val="clear" w:color="auto" w:fill="FFFFFF"/>
              </w:rPr>
              <w:t xml:space="preserve">Offer 2019 trainees 6 WCMGA mentors (from whom they can choose) for an up to a one year commitment, using noon-time chats during the </w:t>
            </w:r>
            <w:r w:rsidRPr="003E4EA5">
              <w:rPr>
                <w:rFonts w:eastAsia="Times New Roman" w:cs="Calibri"/>
                <w:color w:val="222222"/>
                <w:shd w:val="clear" w:color="auto" w:fill="FFFFFF"/>
              </w:rPr>
              <w:lastRenderedPageBreak/>
              <w:t>training sessions to develop relationships. Goal: Have 6 mentors and half of the interns involved.</w:t>
            </w:r>
          </w:p>
          <w:p w14:paraId="2AA9FE9E" w14:textId="77777777" w:rsidR="003E4EA5" w:rsidRPr="003E4EA5" w:rsidRDefault="003E4EA5" w:rsidP="003E4EA5">
            <w:pPr>
              <w:numPr>
                <w:ilvl w:val="0"/>
                <w:numId w:val="13"/>
              </w:numPr>
              <w:spacing w:after="160"/>
              <w:contextualSpacing/>
              <w:textAlignment w:val="baseline"/>
              <w:rPr>
                <w:rFonts w:eastAsia="Times New Roman" w:cs="Calibri"/>
                <w:color w:val="000000"/>
              </w:rPr>
            </w:pPr>
            <w:r w:rsidRPr="003E4EA5">
              <w:rPr>
                <w:rFonts w:eastAsia="Times New Roman" w:cs="Calibri"/>
                <w:color w:val="000000"/>
              </w:rPr>
              <w:t xml:space="preserve">Offer noontime mixers for all but the first training session (first would be dedicated to the mentor program).  As Interns get to know each other, their commonalities and interests, friendships will be made and people go where they have friends. </w:t>
            </w:r>
          </w:p>
          <w:p w14:paraId="5699CE96" w14:textId="77777777" w:rsidR="003E4EA5" w:rsidRPr="003E4EA5" w:rsidRDefault="003E4EA5" w:rsidP="003E4EA5">
            <w:pPr>
              <w:numPr>
                <w:ilvl w:val="0"/>
                <w:numId w:val="13"/>
              </w:numPr>
              <w:spacing w:after="160"/>
              <w:contextualSpacing/>
              <w:textAlignment w:val="baseline"/>
              <w:rPr>
                <w:rFonts w:eastAsia="Times New Roman" w:cs="Calibri"/>
                <w:color w:val="000000"/>
              </w:rPr>
            </w:pPr>
            <w:r w:rsidRPr="003E4EA5">
              <w:rPr>
                <w:rFonts w:eastAsia="Times New Roman" w:cs="Calibri"/>
                <w:color w:val="000000"/>
              </w:rPr>
              <w:t>Increase member to member connection through a communication system where members can share ideas, arrange carpools to events, ask gardening questions, etc.  Find a moderator who will establish a separate email account and regulate emails for appropriateness.  Provide the optional participation to members.  ETA date January 2019 no later than March 2019 by end of Intern Training. (see Addendum 1)</w:t>
            </w:r>
          </w:p>
          <w:p w14:paraId="65972C81" w14:textId="77777777" w:rsidR="003E4EA5" w:rsidRPr="003E4EA5" w:rsidRDefault="003E4EA5" w:rsidP="003E4EA5">
            <w:pPr>
              <w:numPr>
                <w:ilvl w:val="0"/>
                <w:numId w:val="13"/>
              </w:numPr>
              <w:spacing w:after="160"/>
              <w:contextualSpacing/>
              <w:textAlignment w:val="baseline"/>
              <w:rPr>
                <w:rFonts w:eastAsia="Times New Roman" w:cs="Calibri"/>
                <w:color w:val="000000"/>
              </w:rPr>
            </w:pPr>
            <w:r w:rsidRPr="003E4EA5">
              <w:rPr>
                <w:rFonts w:eastAsia="Times New Roman" w:cs="Calibri"/>
                <w:color w:val="000000"/>
              </w:rPr>
              <w:t xml:space="preserve">Increase member engagement and retention through specific inclusion of family members in MG activities.  Recommend special attention to providing family friendly opportunities/events at Earth Day and PCC Rock Creek Harvest Festival.  Look for ways to collect input from MGs about what their families would enjoy. </w:t>
            </w:r>
          </w:p>
          <w:p w14:paraId="73932CCC" w14:textId="77777777" w:rsidR="003E4EA5" w:rsidRPr="003E4EA5" w:rsidRDefault="003E4EA5" w:rsidP="003E4EA5">
            <w:pPr>
              <w:ind w:left="360"/>
              <w:contextualSpacing/>
              <w:textAlignment w:val="baseline"/>
              <w:rPr>
                <w:rFonts w:eastAsia="Times New Roman" w:cs="Calibri"/>
                <w:color w:val="000000"/>
              </w:rPr>
            </w:pPr>
          </w:p>
          <w:p w14:paraId="702A8970" w14:textId="77777777" w:rsidR="003E4EA5" w:rsidRPr="003E4EA5" w:rsidRDefault="003E4EA5" w:rsidP="003E4EA5">
            <w:pPr>
              <w:ind w:left="360"/>
              <w:contextualSpacing/>
              <w:textAlignment w:val="baseline"/>
              <w:rPr>
                <w:rFonts w:eastAsia="Times New Roman" w:cs="Calibri"/>
                <w:color w:val="000000"/>
              </w:rPr>
            </w:pPr>
            <w:r w:rsidRPr="003E4EA5">
              <w:rPr>
                <w:rFonts w:eastAsia="Times New Roman" w:cs="Calibri"/>
                <w:color w:val="000000"/>
              </w:rPr>
              <w:t>Additional goals considered which overlap with other priorities:</w:t>
            </w:r>
          </w:p>
          <w:p w14:paraId="2AE78D4B" w14:textId="77777777" w:rsidR="003E4EA5" w:rsidRPr="003E4EA5" w:rsidRDefault="003E4EA5" w:rsidP="003E4EA5">
            <w:pPr>
              <w:numPr>
                <w:ilvl w:val="1"/>
                <w:numId w:val="11"/>
              </w:numPr>
              <w:spacing w:after="160"/>
              <w:ind w:left="1080"/>
              <w:contextualSpacing/>
              <w:textAlignment w:val="baseline"/>
              <w:rPr>
                <w:rFonts w:eastAsia="Times New Roman" w:cs="Calibri"/>
                <w:color w:val="000000"/>
              </w:rPr>
            </w:pPr>
            <w:r w:rsidRPr="003E4EA5">
              <w:rPr>
                <w:rFonts w:cs="Calibri"/>
              </w:rPr>
              <w:t>Enhance diversity awareness and feelings of inclusion for trainees, interns and veteran MGs through communications and training.</w:t>
            </w:r>
            <w:r w:rsidRPr="003E4EA5">
              <w:rPr>
                <w:rFonts w:eastAsia="Times New Roman" w:cs="Calibri"/>
                <w:color w:val="000000"/>
              </w:rPr>
              <w:t xml:space="preserve"> </w:t>
            </w:r>
            <w:r w:rsidRPr="003E4EA5">
              <w:rPr>
                <w:rFonts w:cs="Calibri"/>
              </w:rPr>
              <w:t xml:space="preserve">Offer diversity training to increase understanding across the chapter – Referred to Metro MG Program office and Priority 1 Lead  </w:t>
            </w:r>
            <w:r w:rsidRPr="003E4EA5">
              <w:rPr>
                <w:rFonts w:eastAsia="Times New Roman" w:cs="Calibri"/>
                <w:color w:val="000000"/>
              </w:rPr>
              <w:t xml:space="preserve"> (See Addendum 2)</w:t>
            </w:r>
          </w:p>
          <w:p w14:paraId="1024369D" w14:textId="77777777" w:rsidR="003E4EA5" w:rsidRPr="003E4EA5" w:rsidRDefault="003E4EA5" w:rsidP="003E4EA5">
            <w:pPr>
              <w:numPr>
                <w:ilvl w:val="0"/>
                <w:numId w:val="15"/>
              </w:numPr>
              <w:spacing w:after="160"/>
              <w:textAlignment w:val="baseline"/>
              <w:rPr>
                <w:rFonts w:eastAsia="Times New Roman" w:cs="Calibri"/>
                <w:color w:val="000000"/>
                <w:szCs w:val="22"/>
              </w:rPr>
            </w:pPr>
            <w:r w:rsidRPr="003E4EA5">
              <w:rPr>
                <w:rFonts w:eastAsia="Times New Roman" w:cs="Calibri"/>
                <w:color w:val="000000"/>
                <w:szCs w:val="22"/>
              </w:rPr>
              <w:t>Reach out to businesses and organizations for opportunities to share our mission with the goal of increasing their knowledge of WCMGA and the opportunities we can offer their employees/members both of donating volunteer hours and financial contributions (like what Intel does). Referred to Priority 2 and 4 Leads (See Addendum 3)</w:t>
            </w:r>
          </w:p>
          <w:p w14:paraId="584FD9A2" w14:textId="77777777" w:rsidR="003E4EA5" w:rsidRPr="003E4EA5" w:rsidRDefault="003E4EA5" w:rsidP="003E4EA5">
            <w:pPr>
              <w:spacing w:after="160"/>
              <w:ind w:left="360"/>
              <w:contextualSpacing/>
              <w:rPr>
                <w:rFonts w:cs="Calibri"/>
              </w:rPr>
            </w:pPr>
            <w:r w:rsidRPr="003E4EA5">
              <w:rPr>
                <w:rFonts w:cs="Calibri"/>
              </w:rPr>
              <w:t>Working list of additional potential initiatives:</w:t>
            </w:r>
          </w:p>
          <w:p w14:paraId="0A5D0953" w14:textId="77777777" w:rsidR="003E4EA5" w:rsidRPr="003E4EA5" w:rsidRDefault="003E4EA5" w:rsidP="003E4EA5">
            <w:pPr>
              <w:numPr>
                <w:ilvl w:val="0"/>
                <w:numId w:val="16"/>
              </w:numPr>
              <w:spacing w:after="160"/>
              <w:contextualSpacing/>
              <w:rPr>
                <w:rFonts w:cs="Calibri"/>
              </w:rPr>
            </w:pPr>
            <w:r w:rsidRPr="003E4EA5">
              <w:rPr>
                <w:rFonts w:cs="Calibri"/>
              </w:rPr>
              <w:lastRenderedPageBreak/>
              <w:t xml:space="preserve">Include events for families/children at the gardens (both gardens are pursuing same – need to work through whether we should offer such under In the Garden umbrella or create a new offering </w:t>
            </w:r>
          </w:p>
          <w:p w14:paraId="2E3B7717" w14:textId="77777777" w:rsidR="003E4EA5" w:rsidRPr="003E4EA5" w:rsidRDefault="003E4EA5" w:rsidP="003E4EA5">
            <w:pPr>
              <w:numPr>
                <w:ilvl w:val="0"/>
                <w:numId w:val="16"/>
              </w:numPr>
              <w:spacing w:after="160"/>
              <w:contextualSpacing/>
              <w:rPr>
                <w:rFonts w:cs="Calibri"/>
              </w:rPr>
            </w:pPr>
            <w:r w:rsidRPr="003E4EA5">
              <w:rPr>
                <w:rFonts w:cs="Calibri"/>
              </w:rPr>
              <w:t>Offer veteran mentors to interns and noontime chats during training to build relationships (overlaps with Priority 1)</w:t>
            </w:r>
          </w:p>
          <w:p w14:paraId="3A548133" w14:textId="77777777" w:rsidR="003E4EA5" w:rsidRPr="003E4EA5" w:rsidRDefault="003E4EA5" w:rsidP="003E4EA5">
            <w:pPr>
              <w:numPr>
                <w:ilvl w:val="0"/>
                <w:numId w:val="16"/>
              </w:numPr>
              <w:spacing w:after="160"/>
              <w:contextualSpacing/>
              <w:rPr>
                <w:rFonts w:cs="Calibri"/>
              </w:rPr>
            </w:pPr>
            <w:r w:rsidRPr="003E4EA5">
              <w:rPr>
                <w:rFonts w:cs="Calibri"/>
              </w:rPr>
              <w:t>Spotlight individual members more</w:t>
            </w:r>
          </w:p>
          <w:p w14:paraId="56ED652E" w14:textId="77777777" w:rsidR="003E4EA5" w:rsidRPr="003E4EA5" w:rsidRDefault="003E4EA5" w:rsidP="003E4EA5">
            <w:pPr>
              <w:numPr>
                <w:ilvl w:val="0"/>
                <w:numId w:val="16"/>
              </w:numPr>
              <w:spacing w:after="160"/>
              <w:contextualSpacing/>
              <w:rPr>
                <w:rFonts w:cs="Calibri"/>
              </w:rPr>
            </w:pPr>
            <w:r w:rsidRPr="003E4EA5">
              <w:rPr>
                <w:rFonts w:cs="Calibri"/>
              </w:rPr>
              <w:t>Find out what barriers members experience and what would help them stay involved.</w:t>
            </w:r>
          </w:p>
          <w:p w14:paraId="6C4F85E0" w14:textId="77777777" w:rsidR="003E4EA5" w:rsidRPr="003E4EA5" w:rsidRDefault="003E4EA5" w:rsidP="003E4EA5">
            <w:pPr>
              <w:spacing w:after="160"/>
              <w:ind w:left="720"/>
              <w:contextualSpacing/>
              <w:rPr>
                <w:rFonts w:cs="Calibri"/>
              </w:rPr>
            </w:pPr>
          </w:p>
        </w:tc>
        <w:tc>
          <w:tcPr>
            <w:tcW w:w="1800" w:type="dxa"/>
          </w:tcPr>
          <w:p w14:paraId="41CFDF5B" w14:textId="77777777" w:rsidR="003E4EA5" w:rsidRPr="003E4EA5" w:rsidRDefault="003E4EA5" w:rsidP="003E4EA5">
            <w:pPr>
              <w:spacing w:after="160"/>
              <w:rPr>
                <w:sz w:val="22"/>
                <w:szCs w:val="22"/>
              </w:rPr>
            </w:pPr>
          </w:p>
          <w:p w14:paraId="5EB87EFF" w14:textId="77777777" w:rsidR="003E4EA5" w:rsidRPr="003E4EA5" w:rsidRDefault="003E4EA5" w:rsidP="003E4EA5">
            <w:pPr>
              <w:spacing w:after="160"/>
              <w:rPr>
                <w:sz w:val="22"/>
                <w:szCs w:val="22"/>
              </w:rPr>
            </w:pPr>
          </w:p>
          <w:p w14:paraId="66ECEDC7" w14:textId="77777777" w:rsidR="003E4EA5" w:rsidRPr="003E4EA5" w:rsidRDefault="003E4EA5" w:rsidP="003E4EA5">
            <w:pPr>
              <w:spacing w:after="160"/>
              <w:rPr>
                <w:sz w:val="22"/>
                <w:szCs w:val="22"/>
              </w:rPr>
            </w:pPr>
            <w:r w:rsidRPr="003E4EA5">
              <w:rPr>
                <w:sz w:val="22"/>
                <w:szCs w:val="22"/>
              </w:rPr>
              <w:lastRenderedPageBreak/>
              <w:t>Chapter Relations Director</w:t>
            </w:r>
          </w:p>
          <w:p w14:paraId="2A6ACFC6" w14:textId="77777777" w:rsidR="003E4EA5" w:rsidRPr="003E4EA5" w:rsidRDefault="003E4EA5" w:rsidP="003E4EA5">
            <w:pPr>
              <w:spacing w:after="160"/>
              <w:rPr>
                <w:sz w:val="22"/>
                <w:szCs w:val="22"/>
              </w:rPr>
            </w:pPr>
            <w:r w:rsidRPr="003E4EA5">
              <w:rPr>
                <w:sz w:val="22"/>
                <w:szCs w:val="22"/>
              </w:rPr>
              <w:t xml:space="preserve">Lead: </w:t>
            </w:r>
            <w:r w:rsidRPr="003E4EA5">
              <w:rPr>
                <w:b/>
                <w:sz w:val="22"/>
                <w:szCs w:val="22"/>
              </w:rPr>
              <w:t>Shirley Wolcott</w:t>
            </w:r>
          </w:p>
        </w:tc>
      </w:tr>
      <w:tr w:rsidR="003E4EA5" w:rsidRPr="003E4EA5" w14:paraId="0849789D" w14:textId="77777777" w:rsidTr="004729A5">
        <w:tc>
          <w:tcPr>
            <w:tcW w:w="7915" w:type="dxa"/>
          </w:tcPr>
          <w:p w14:paraId="60A02B0B" w14:textId="77777777" w:rsidR="003E4EA5" w:rsidRPr="003E4EA5" w:rsidRDefault="003E4EA5" w:rsidP="003E4EA5">
            <w:pPr>
              <w:spacing w:after="160"/>
              <w:ind w:left="360"/>
              <w:contextualSpacing/>
              <w:rPr>
                <w:rFonts w:cs="Calibri"/>
              </w:rPr>
            </w:pPr>
          </w:p>
          <w:p w14:paraId="7BA0220E" w14:textId="77777777" w:rsidR="003E4EA5" w:rsidRPr="003E4EA5" w:rsidRDefault="003E4EA5" w:rsidP="003E4EA5">
            <w:pPr>
              <w:numPr>
                <w:ilvl w:val="0"/>
                <w:numId w:val="5"/>
              </w:numPr>
              <w:spacing w:after="160"/>
              <w:contextualSpacing/>
              <w:rPr>
                <w:rFonts w:cs="Calibri"/>
                <w:b/>
              </w:rPr>
            </w:pPr>
            <w:r w:rsidRPr="003E4EA5">
              <w:rPr>
                <w:rFonts w:cs="Calibri"/>
                <w:b/>
              </w:rPr>
              <w:t xml:space="preserve">Increase chapter support for Metro MG Program activities: </w:t>
            </w:r>
          </w:p>
          <w:p w14:paraId="494763DA" w14:textId="77777777" w:rsidR="003E4EA5" w:rsidRPr="003E4EA5" w:rsidRDefault="003E4EA5" w:rsidP="003E4EA5">
            <w:pPr>
              <w:spacing w:after="160"/>
              <w:ind w:left="360"/>
              <w:contextualSpacing/>
              <w:rPr>
                <w:rFonts w:cs="Calibri"/>
              </w:rPr>
            </w:pPr>
            <w:r w:rsidRPr="003E4EA5">
              <w:rPr>
                <w:rFonts w:cs="Calibri"/>
              </w:rPr>
              <w:t>Goals:</w:t>
            </w:r>
          </w:p>
          <w:p w14:paraId="52CE8A45" w14:textId="77777777" w:rsidR="003E4EA5" w:rsidRPr="003E4EA5" w:rsidRDefault="003E4EA5" w:rsidP="003E4EA5">
            <w:pPr>
              <w:numPr>
                <w:ilvl w:val="0"/>
                <w:numId w:val="14"/>
              </w:numPr>
              <w:spacing w:after="160" w:line="324" w:lineRule="atLeast"/>
              <w:contextualSpacing/>
              <w:rPr>
                <w:rFonts w:eastAsia="Times New Roman" w:cs="Calibri"/>
              </w:rPr>
            </w:pPr>
            <w:r w:rsidRPr="003E4EA5">
              <w:rPr>
                <w:rFonts w:eastAsia="Times New Roman" w:cs="Calibri"/>
              </w:rPr>
              <w:t xml:space="preserve">Increase spending on MG Program activities by 5% each year for the next three years. (Done for 2019 WCMGA budget.) </w:t>
            </w:r>
          </w:p>
          <w:p w14:paraId="589B5E5E" w14:textId="77777777" w:rsidR="003E4EA5" w:rsidRPr="003E4EA5" w:rsidRDefault="003E4EA5" w:rsidP="003E4EA5">
            <w:pPr>
              <w:numPr>
                <w:ilvl w:val="0"/>
                <w:numId w:val="14"/>
              </w:numPr>
              <w:spacing w:after="160" w:line="324" w:lineRule="atLeast"/>
              <w:contextualSpacing/>
              <w:rPr>
                <w:rFonts w:eastAsia="Times New Roman" w:cs="Calibri"/>
              </w:rPr>
            </w:pPr>
            <w:r w:rsidRPr="003E4EA5">
              <w:rPr>
                <w:rFonts w:eastAsia="Times New Roman" w:cs="Calibri"/>
              </w:rPr>
              <w:t>Increase volunteer hours devoted to program activities by 10% over the next three years. Will require strong outreach to chapter members.</w:t>
            </w:r>
          </w:p>
          <w:p w14:paraId="5B802C2A" w14:textId="77777777" w:rsidR="003E4EA5" w:rsidRPr="003E4EA5" w:rsidRDefault="003E4EA5" w:rsidP="003E4EA5">
            <w:pPr>
              <w:spacing w:after="160"/>
              <w:ind w:left="360"/>
              <w:contextualSpacing/>
              <w:rPr>
                <w:rFonts w:cs="Calibri"/>
              </w:rPr>
            </w:pPr>
            <w:r w:rsidRPr="003E4EA5">
              <w:rPr>
                <w:rFonts w:cs="Calibri"/>
              </w:rPr>
              <w:t>(See Notes on # 4 at the end of this document for more details.)</w:t>
            </w:r>
          </w:p>
        </w:tc>
        <w:tc>
          <w:tcPr>
            <w:tcW w:w="1800" w:type="dxa"/>
          </w:tcPr>
          <w:p w14:paraId="5F2B364D" w14:textId="77777777" w:rsidR="003E4EA5" w:rsidRPr="003E4EA5" w:rsidRDefault="003E4EA5" w:rsidP="003E4EA5">
            <w:pPr>
              <w:spacing w:after="160"/>
              <w:rPr>
                <w:sz w:val="22"/>
                <w:szCs w:val="22"/>
              </w:rPr>
            </w:pPr>
          </w:p>
          <w:p w14:paraId="17CF0928" w14:textId="77777777" w:rsidR="003E4EA5" w:rsidRPr="003E4EA5" w:rsidRDefault="003E4EA5" w:rsidP="003E4EA5">
            <w:pPr>
              <w:spacing w:after="160"/>
              <w:rPr>
                <w:sz w:val="22"/>
                <w:szCs w:val="22"/>
              </w:rPr>
            </w:pPr>
            <w:r w:rsidRPr="003E4EA5">
              <w:rPr>
                <w:sz w:val="22"/>
                <w:szCs w:val="22"/>
              </w:rPr>
              <w:t>President/Vice President</w:t>
            </w:r>
          </w:p>
          <w:p w14:paraId="7C9F0D8F" w14:textId="77777777" w:rsidR="003E4EA5" w:rsidRPr="003E4EA5" w:rsidRDefault="003E4EA5" w:rsidP="003E4EA5">
            <w:pPr>
              <w:spacing w:after="160"/>
              <w:rPr>
                <w:sz w:val="22"/>
                <w:szCs w:val="22"/>
              </w:rPr>
            </w:pPr>
            <w:r w:rsidRPr="003E4EA5">
              <w:rPr>
                <w:sz w:val="22"/>
                <w:szCs w:val="22"/>
              </w:rPr>
              <w:t xml:space="preserve">Lead: </w:t>
            </w:r>
          </w:p>
          <w:p w14:paraId="7CD81278" w14:textId="77777777" w:rsidR="003E4EA5" w:rsidRPr="003E4EA5" w:rsidRDefault="003E4EA5" w:rsidP="003E4EA5">
            <w:pPr>
              <w:spacing w:after="160"/>
              <w:rPr>
                <w:sz w:val="22"/>
                <w:szCs w:val="22"/>
              </w:rPr>
            </w:pPr>
            <w:r w:rsidRPr="003E4EA5">
              <w:rPr>
                <w:b/>
                <w:sz w:val="22"/>
                <w:szCs w:val="22"/>
              </w:rPr>
              <w:t>Kathy Nokes</w:t>
            </w:r>
          </w:p>
        </w:tc>
      </w:tr>
      <w:tr w:rsidR="003E4EA5" w:rsidRPr="003E4EA5" w14:paraId="577CFB48" w14:textId="77777777" w:rsidTr="004729A5">
        <w:tc>
          <w:tcPr>
            <w:tcW w:w="7915" w:type="dxa"/>
          </w:tcPr>
          <w:p w14:paraId="05A4CB9F" w14:textId="77777777" w:rsidR="003E4EA5" w:rsidRPr="003E4EA5" w:rsidRDefault="003E4EA5" w:rsidP="003E4EA5">
            <w:pPr>
              <w:spacing w:after="160"/>
              <w:ind w:left="360"/>
              <w:contextualSpacing/>
            </w:pPr>
          </w:p>
          <w:p w14:paraId="1E244929" w14:textId="77777777" w:rsidR="003E4EA5" w:rsidRPr="003E4EA5" w:rsidRDefault="003E4EA5" w:rsidP="003E4EA5">
            <w:pPr>
              <w:numPr>
                <w:ilvl w:val="0"/>
                <w:numId w:val="5"/>
              </w:numPr>
              <w:spacing w:after="160"/>
              <w:contextualSpacing/>
              <w:rPr>
                <w:b/>
              </w:rPr>
            </w:pPr>
            <w:r w:rsidRPr="003E4EA5">
              <w:rPr>
                <w:b/>
              </w:rPr>
              <w:t>Explore/implement fundraising activities of interest to WCMGA members and the public and that raise sufficient revenue to maintain an effective organization</w:t>
            </w:r>
          </w:p>
          <w:p w14:paraId="71177EC9" w14:textId="77777777" w:rsidR="003E4EA5" w:rsidRPr="003E4EA5" w:rsidRDefault="003E4EA5" w:rsidP="003E4EA5">
            <w:pPr>
              <w:numPr>
                <w:ilvl w:val="0"/>
                <w:numId w:val="6"/>
              </w:numPr>
              <w:spacing w:after="160"/>
              <w:contextualSpacing/>
            </w:pPr>
            <w:r w:rsidRPr="003E4EA5">
              <w:t>Goal for 2019: Plan and execute a plant sale event at PCC RC by April 30</w:t>
            </w:r>
            <w:r w:rsidRPr="003E4EA5">
              <w:rPr>
                <w:vertAlign w:val="superscript"/>
              </w:rPr>
              <w:t>th</w:t>
            </w:r>
            <w:r w:rsidRPr="003E4EA5">
              <w:t>, generating at least $5000 in plant sale income, and for which both PCC RC and WCMGA rate the sale as a success based on their collective feedback (They want to do it again!)</w:t>
            </w:r>
          </w:p>
        </w:tc>
        <w:tc>
          <w:tcPr>
            <w:tcW w:w="1800" w:type="dxa"/>
          </w:tcPr>
          <w:p w14:paraId="2D67DD81" w14:textId="77777777" w:rsidR="003E4EA5" w:rsidRPr="003E4EA5" w:rsidRDefault="003E4EA5" w:rsidP="003E4EA5">
            <w:pPr>
              <w:spacing w:after="160"/>
              <w:rPr>
                <w:sz w:val="22"/>
                <w:szCs w:val="22"/>
              </w:rPr>
            </w:pPr>
          </w:p>
          <w:p w14:paraId="04A97AB4" w14:textId="77777777" w:rsidR="003E4EA5" w:rsidRPr="003E4EA5" w:rsidRDefault="003E4EA5" w:rsidP="003E4EA5">
            <w:pPr>
              <w:spacing w:after="160"/>
              <w:rPr>
                <w:sz w:val="22"/>
                <w:szCs w:val="22"/>
              </w:rPr>
            </w:pPr>
          </w:p>
          <w:p w14:paraId="74D500E3" w14:textId="77777777" w:rsidR="003E4EA5" w:rsidRPr="003E4EA5" w:rsidRDefault="003E4EA5" w:rsidP="003E4EA5">
            <w:pPr>
              <w:spacing w:after="160"/>
              <w:rPr>
                <w:sz w:val="22"/>
                <w:szCs w:val="22"/>
              </w:rPr>
            </w:pPr>
            <w:r w:rsidRPr="003E4EA5">
              <w:rPr>
                <w:sz w:val="22"/>
                <w:szCs w:val="22"/>
              </w:rPr>
              <w:t>Fundraising Director</w:t>
            </w:r>
          </w:p>
          <w:p w14:paraId="2A8FF8D5" w14:textId="77777777" w:rsidR="003E4EA5" w:rsidRPr="003E4EA5" w:rsidRDefault="003E4EA5" w:rsidP="003E4EA5">
            <w:pPr>
              <w:spacing w:after="160"/>
              <w:rPr>
                <w:sz w:val="22"/>
                <w:szCs w:val="22"/>
              </w:rPr>
            </w:pPr>
            <w:r w:rsidRPr="003E4EA5">
              <w:rPr>
                <w:sz w:val="22"/>
                <w:szCs w:val="22"/>
              </w:rPr>
              <w:t xml:space="preserve">Lead: </w:t>
            </w:r>
          </w:p>
          <w:p w14:paraId="7049BA4C" w14:textId="77777777" w:rsidR="003E4EA5" w:rsidRPr="003E4EA5" w:rsidRDefault="003E4EA5" w:rsidP="003E4EA5">
            <w:pPr>
              <w:spacing w:after="160"/>
              <w:rPr>
                <w:sz w:val="22"/>
                <w:szCs w:val="22"/>
              </w:rPr>
            </w:pPr>
            <w:r w:rsidRPr="003E4EA5">
              <w:rPr>
                <w:b/>
                <w:sz w:val="22"/>
                <w:szCs w:val="22"/>
              </w:rPr>
              <w:t>Pat Simmons</w:t>
            </w:r>
          </w:p>
        </w:tc>
      </w:tr>
    </w:tbl>
    <w:p w14:paraId="70C0D4CA" w14:textId="77777777" w:rsidR="003E4EA5" w:rsidRPr="003E4EA5" w:rsidRDefault="004B1CA7" w:rsidP="003E4EA5">
      <w:pPr>
        <w:spacing w:after="160" w:line="259" w:lineRule="auto"/>
        <w:rPr>
          <w:rFonts w:ascii="Calibri" w:eastAsia="Calibri" w:hAnsi="Calibri"/>
          <w:sz w:val="22"/>
          <w:szCs w:val="22"/>
        </w:rPr>
      </w:pPr>
      <w:r>
        <w:rPr>
          <w:rFonts w:eastAsia="Times New Roman"/>
          <w:noProof/>
        </w:rPr>
        <w:pict w14:anchorId="6F880DFF">
          <v:rect id="_x0000_i1025" alt="" style="width:9in;height:.05pt;mso-width-percent:0;mso-height-percent:0;mso-width-percent:0;mso-height-percent:0" o:hralign="center" o:hrstd="t" o:hr="t" fillcolor="#a0a0a0" stroked="f"/>
        </w:pict>
      </w:r>
    </w:p>
    <w:p w14:paraId="30B04F35" w14:textId="77777777" w:rsidR="003E4EA5" w:rsidRPr="003E4EA5" w:rsidRDefault="003E4EA5" w:rsidP="003E4EA5">
      <w:pPr>
        <w:spacing w:after="160" w:line="259" w:lineRule="auto"/>
        <w:jc w:val="center"/>
        <w:rPr>
          <w:rFonts w:ascii="Calibri" w:eastAsia="Calibri" w:hAnsi="Calibri"/>
          <w:b/>
          <w:sz w:val="32"/>
          <w:szCs w:val="22"/>
        </w:rPr>
      </w:pPr>
      <w:r w:rsidRPr="003E4EA5">
        <w:rPr>
          <w:rFonts w:ascii="Calibri" w:eastAsia="Calibri" w:hAnsi="Calibri"/>
          <w:b/>
          <w:color w:val="000000"/>
          <w:sz w:val="32"/>
          <w:szCs w:val="22"/>
        </w:rPr>
        <w:t xml:space="preserve">Initial </w:t>
      </w:r>
      <w:r w:rsidRPr="003E4EA5">
        <w:rPr>
          <w:rFonts w:ascii="Calibri" w:eastAsia="Calibri" w:hAnsi="Calibri"/>
          <w:b/>
          <w:sz w:val="32"/>
          <w:szCs w:val="22"/>
        </w:rPr>
        <w:t>Communication Plan for status reports including changes:</w:t>
      </w:r>
    </w:p>
    <w:p w14:paraId="76DB679D" w14:textId="77777777" w:rsidR="003E4EA5" w:rsidRPr="003E4EA5" w:rsidRDefault="003E4EA5" w:rsidP="003E4EA5">
      <w:pPr>
        <w:spacing w:after="160" w:line="259" w:lineRule="auto"/>
        <w:rPr>
          <w:rFonts w:ascii="Calibri" w:eastAsia="Calibri" w:hAnsi="Calibri"/>
          <w:b/>
          <w:szCs w:val="22"/>
        </w:rPr>
      </w:pPr>
      <w:r w:rsidRPr="003E4EA5">
        <w:rPr>
          <w:rFonts w:ascii="Calibri" w:eastAsia="Calibri" w:hAnsi="Calibri"/>
          <w:b/>
          <w:szCs w:val="22"/>
        </w:rPr>
        <w:t xml:space="preserve">Strategic Plan Sponsors:    </w:t>
      </w:r>
      <w:r w:rsidRPr="003E4EA5">
        <w:rPr>
          <w:rFonts w:ascii="Calibri" w:eastAsia="Calibri" w:hAnsi="Calibri"/>
          <w:szCs w:val="22"/>
        </w:rPr>
        <w:t>WCMGA Board</w:t>
      </w:r>
    </w:p>
    <w:p w14:paraId="5A22D730" w14:textId="77777777" w:rsidR="003E4EA5" w:rsidRPr="003E4EA5" w:rsidRDefault="003E4EA5" w:rsidP="003E4EA5">
      <w:pPr>
        <w:spacing w:after="160" w:line="259" w:lineRule="auto"/>
        <w:rPr>
          <w:rFonts w:ascii="Calibri" w:eastAsia="Calibri" w:hAnsi="Calibri"/>
          <w:szCs w:val="22"/>
        </w:rPr>
      </w:pPr>
      <w:r w:rsidRPr="003E4EA5">
        <w:rPr>
          <w:rFonts w:ascii="Calibri" w:eastAsia="Calibri" w:hAnsi="Calibri"/>
          <w:b/>
          <w:szCs w:val="22"/>
        </w:rPr>
        <w:lastRenderedPageBreak/>
        <w:t>Stakeholders</w:t>
      </w:r>
      <w:r w:rsidRPr="003E4EA5">
        <w:rPr>
          <w:rFonts w:ascii="Calibri" w:eastAsia="Calibri" w:hAnsi="Calibri"/>
          <w:szCs w:val="22"/>
        </w:rPr>
        <w:t>:   WCMGA Membership, Metro Program, New Interns – want to know what the organization is about, priorities, what is in it for them to participate and how</w:t>
      </w:r>
    </w:p>
    <w:p w14:paraId="05A62EAC" w14:textId="77777777" w:rsidR="003E4EA5" w:rsidRPr="003E4EA5" w:rsidRDefault="003E4EA5" w:rsidP="003E4EA5">
      <w:pPr>
        <w:spacing w:after="160" w:line="259" w:lineRule="auto"/>
        <w:rPr>
          <w:rFonts w:ascii="Calibri" w:eastAsia="Calibri" w:hAnsi="Calibri"/>
          <w:szCs w:val="22"/>
        </w:rPr>
      </w:pPr>
      <w:r w:rsidRPr="003E4EA5">
        <w:rPr>
          <w:rFonts w:ascii="Calibri" w:eastAsia="Calibri" w:hAnsi="Calibri"/>
          <w:b/>
          <w:szCs w:val="22"/>
        </w:rPr>
        <w:t>Potential others</w:t>
      </w:r>
      <w:r w:rsidRPr="003E4EA5">
        <w:rPr>
          <w:rFonts w:ascii="Calibri" w:eastAsia="Calibri" w:hAnsi="Calibri"/>
          <w:szCs w:val="22"/>
        </w:rPr>
        <w:t>: Other chapters, Potential funding sources, Other potential sponsors -may want to assess the organization’s focus, capability, and effectiveness, or learn from our experience</w:t>
      </w:r>
    </w:p>
    <w:p w14:paraId="535934FB" w14:textId="77777777" w:rsidR="003E4EA5" w:rsidRPr="003E4EA5" w:rsidRDefault="003E4EA5" w:rsidP="003E4EA5">
      <w:pPr>
        <w:spacing w:after="160" w:line="259" w:lineRule="auto"/>
        <w:rPr>
          <w:rFonts w:ascii="Calibri" w:eastAsia="Calibri" w:hAnsi="Calibri"/>
          <w:b/>
          <w:szCs w:val="22"/>
        </w:rPr>
      </w:pPr>
      <w:r w:rsidRPr="003E4EA5">
        <w:rPr>
          <w:rFonts w:ascii="Calibri" w:eastAsia="Calibri" w:hAnsi="Calibri"/>
          <w:b/>
          <w:szCs w:val="22"/>
        </w:rPr>
        <w:t xml:space="preserve">Messages:  </w:t>
      </w:r>
    </w:p>
    <w:p w14:paraId="20525960" w14:textId="77777777" w:rsidR="003E4EA5" w:rsidRPr="003E4EA5" w:rsidRDefault="003E4EA5" w:rsidP="003E4EA5">
      <w:pPr>
        <w:numPr>
          <w:ilvl w:val="0"/>
          <w:numId w:val="6"/>
        </w:numPr>
        <w:spacing w:after="160" w:line="259" w:lineRule="auto"/>
        <w:contextualSpacing/>
        <w:rPr>
          <w:rFonts w:ascii="Calibri" w:eastAsia="Calibri" w:hAnsi="Calibri"/>
          <w:szCs w:val="22"/>
        </w:rPr>
      </w:pPr>
      <w:r w:rsidRPr="003E4EA5">
        <w:rPr>
          <w:rFonts w:ascii="Calibri" w:eastAsia="Calibri" w:hAnsi="Calibri"/>
          <w:szCs w:val="22"/>
        </w:rPr>
        <w:t xml:space="preserve">Chapter priorities, how they were identified, (first addressed in the September Chap Chat and posted on the Chapter website) </w:t>
      </w:r>
    </w:p>
    <w:p w14:paraId="123B89B3" w14:textId="77777777" w:rsidR="003E4EA5" w:rsidRPr="003E4EA5" w:rsidRDefault="003E4EA5" w:rsidP="003E4EA5">
      <w:pPr>
        <w:numPr>
          <w:ilvl w:val="0"/>
          <w:numId w:val="6"/>
        </w:numPr>
        <w:spacing w:after="160" w:line="259" w:lineRule="auto"/>
        <w:contextualSpacing/>
        <w:rPr>
          <w:rFonts w:ascii="Calibri" w:eastAsia="Calibri" w:hAnsi="Calibri"/>
          <w:szCs w:val="22"/>
        </w:rPr>
      </w:pPr>
      <w:r w:rsidRPr="003E4EA5">
        <w:rPr>
          <w:rFonts w:ascii="Calibri" w:eastAsia="Calibri" w:hAnsi="Calibri"/>
          <w:szCs w:val="22"/>
        </w:rPr>
        <w:t>SMART goals for each priority, status and opportunities for involvement of membership</w:t>
      </w:r>
    </w:p>
    <w:p w14:paraId="111E58FE" w14:textId="77777777" w:rsidR="003E4EA5" w:rsidRPr="003E4EA5" w:rsidRDefault="003E4EA5" w:rsidP="003E4EA5">
      <w:pPr>
        <w:spacing w:after="160" w:line="259" w:lineRule="auto"/>
        <w:rPr>
          <w:rFonts w:ascii="Calibri" w:eastAsia="Calibri" w:hAnsi="Calibri"/>
          <w:szCs w:val="22"/>
        </w:rPr>
      </w:pPr>
      <w:r w:rsidRPr="003E4EA5">
        <w:rPr>
          <w:rFonts w:ascii="Calibri" w:eastAsia="Calibri" w:hAnsi="Calibri"/>
          <w:b/>
          <w:szCs w:val="22"/>
        </w:rPr>
        <w:t>Frequency of Updates</w:t>
      </w:r>
      <w:r w:rsidRPr="003E4EA5">
        <w:rPr>
          <w:rFonts w:ascii="Calibri" w:eastAsia="Calibri" w:hAnsi="Calibri"/>
          <w:szCs w:val="22"/>
        </w:rPr>
        <w:t>: To be determined, but at least one goal to be addressed in each Chap Chat</w:t>
      </w:r>
    </w:p>
    <w:p w14:paraId="5448CE41" w14:textId="77777777" w:rsidR="003E4EA5" w:rsidRPr="003E4EA5" w:rsidRDefault="003E4EA5" w:rsidP="003E4EA5">
      <w:pPr>
        <w:spacing w:after="160" w:line="259" w:lineRule="auto"/>
        <w:rPr>
          <w:rFonts w:ascii="Calibri" w:eastAsia="Calibri" w:hAnsi="Calibri"/>
          <w:b/>
          <w:szCs w:val="22"/>
        </w:rPr>
      </w:pPr>
      <w:r w:rsidRPr="003E4EA5">
        <w:rPr>
          <w:rFonts w:ascii="Calibri" w:eastAsia="Calibri" w:hAnsi="Calibri"/>
          <w:b/>
          <w:szCs w:val="22"/>
        </w:rPr>
        <w:t>Next Steps:</w:t>
      </w:r>
    </w:p>
    <w:p w14:paraId="081D867B" w14:textId="77777777" w:rsidR="003E4EA5" w:rsidRPr="003E4EA5" w:rsidRDefault="003E4EA5" w:rsidP="003E4EA5">
      <w:pPr>
        <w:numPr>
          <w:ilvl w:val="0"/>
          <w:numId w:val="27"/>
        </w:numPr>
        <w:spacing w:after="160" w:line="259" w:lineRule="auto"/>
        <w:contextualSpacing/>
        <w:rPr>
          <w:rFonts w:ascii="Calibri" w:eastAsia="Calibri" w:hAnsi="Calibri"/>
          <w:szCs w:val="22"/>
        </w:rPr>
      </w:pPr>
      <w:r w:rsidRPr="003E4EA5">
        <w:rPr>
          <w:rFonts w:ascii="Calibri" w:eastAsia="Calibri" w:hAnsi="Calibri"/>
          <w:szCs w:val="22"/>
        </w:rPr>
        <w:t>Lead/Teams for each priority develop initial SMART goals and get them to Marilyn B by Nov 2</w:t>
      </w:r>
      <w:r w:rsidRPr="003E4EA5">
        <w:rPr>
          <w:rFonts w:ascii="Calibri" w:eastAsia="Calibri" w:hAnsi="Calibri"/>
          <w:szCs w:val="22"/>
          <w:vertAlign w:val="superscript"/>
        </w:rPr>
        <w:t>nd</w:t>
      </w:r>
      <w:r w:rsidRPr="003E4EA5">
        <w:rPr>
          <w:rFonts w:ascii="Calibri" w:eastAsia="Calibri" w:hAnsi="Calibri"/>
          <w:szCs w:val="22"/>
        </w:rPr>
        <w:t xml:space="preserve">.  </w:t>
      </w:r>
    </w:p>
    <w:p w14:paraId="6FBCE19D" w14:textId="77777777" w:rsidR="003E4EA5" w:rsidRPr="003E4EA5" w:rsidRDefault="003E4EA5" w:rsidP="003E4EA5">
      <w:pPr>
        <w:numPr>
          <w:ilvl w:val="0"/>
          <w:numId w:val="27"/>
        </w:numPr>
        <w:spacing w:after="160" w:line="259" w:lineRule="auto"/>
        <w:contextualSpacing/>
        <w:rPr>
          <w:rFonts w:ascii="Calibri" w:eastAsia="Calibri" w:hAnsi="Calibri"/>
          <w:szCs w:val="22"/>
        </w:rPr>
      </w:pPr>
      <w:r w:rsidRPr="003E4EA5">
        <w:rPr>
          <w:rFonts w:ascii="Calibri" w:eastAsia="Calibri" w:hAnsi="Calibri"/>
          <w:szCs w:val="22"/>
        </w:rPr>
        <w:t xml:space="preserve">Marilyn B raises any overlaps with leads and formats all goals in a single document as pre-reading for the November Board Meeting discussion. </w:t>
      </w:r>
    </w:p>
    <w:p w14:paraId="3C28486F" w14:textId="77777777" w:rsidR="003E4EA5" w:rsidRPr="003E4EA5" w:rsidRDefault="003E4EA5" w:rsidP="003E4EA5">
      <w:pPr>
        <w:numPr>
          <w:ilvl w:val="0"/>
          <w:numId w:val="27"/>
        </w:numPr>
        <w:spacing w:after="160" w:line="259" w:lineRule="auto"/>
        <w:contextualSpacing/>
        <w:rPr>
          <w:rFonts w:ascii="Calibri" w:eastAsia="Calibri" w:hAnsi="Calibri"/>
          <w:szCs w:val="22"/>
        </w:rPr>
      </w:pPr>
      <w:r w:rsidRPr="003E4EA5">
        <w:rPr>
          <w:rFonts w:ascii="Calibri" w:eastAsia="Calibri" w:hAnsi="Calibri"/>
          <w:szCs w:val="22"/>
        </w:rPr>
        <w:t>Board endorses SMART goals at the November 19</w:t>
      </w:r>
      <w:r w:rsidRPr="003E4EA5">
        <w:rPr>
          <w:rFonts w:ascii="Calibri" w:eastAsia="Calibri" w:hAnsi="Calibri"/>
          <w:szCs w:val="22"/>
          <w:vertAlign w:val="superscript"/>
        </w:rPr>
        <w:t>th</w:t>
      </w:r>
      <w:r w:rsidRPr="003E4EA5">
        <w:rPr>
          <w:rFonts w:ascii="Calibri" w:eastAsia="Calibri" w:hAnsi="Calibri"/>
          <w:szCs w:val="22"/>
        </w:rPr>
        <w:t xml:space="preserve"> Board Meeting</w:t>
      </w:r>
    </w:p>
    <w:p w14:paraId="706FA2A9" w14:textId="77777777" w:rsidR="003E4EA5" w:rsidRPr="003E4EA5" w:rsidRDefault="003E4EA5" w:rsidP="003E4EA5">
      <w:pPr>
        <w:numPr>
          <w:ilvl w:val="0"/>
          <w:numId w:val="27"/>
        </w:numPr>
        <w:spacing w:after="160" w:line="259" w:lineRule="auto"/>
        <w:contextualSpacing/>
        <w:rPr>
          <w:rFonts w:ascii="Calibri" w:eastAsia="Calibri" w:hAnsi="Calibri"/>
          <w:szCs w:val="22"/>
        </w:rPr>
      </w:pPr>
      <w:r w:rsidRPr="003E4EA5">
        <w:rPr>
          <w:rFonts w:ascii="Calibri" w:eastAsia="Calibri" w:hAnsi="Calibri"/>
          <w:szCs w:val="22"/>
        </w:rPr>
        <w:t>Marilyn/VP summarizes SMART goals in January Chapter Chat and creates visual display to show progress for use at board meetings, etc.</w:t>
      </w:r>
    </w:p>
    <w:p w14:paraId="05C03385" w14:textId="77777777" w:rsidR="003E4EA5" w:rsidRPr="003E4EA5" w:rsidRDefault="003E4EA5" w:rsidP="003E4EA5">
      <w:pPr>
        <w:numPr>
          <w:ilvl w:val="0"/>
          <w:numId w:val="27"/>
        </w:numPr>
        <w:spacing w:after="160" w:line="259" w:lineRule="auto"/>
        <w:contextualSpacing/>
        <w:rPr>
          <w:rFonts w:ascii="Calibri" w:eastAsia="Calibri" w:hAnsi="Calibri"/>
          <w:szCs w:val="22"/>
        </w:rPr>
      </w:pPr>
      <w:r w:rsidRPr="003E4EA5">
        <w:rPr>
          <w:rFonts w:ascii="Calibri" w:eastAsia="Calibri" w:hAnsi="Calibri"/>
          <w:szCs w:val="22"/>
        </w:rPr>
        <w:t>To be continued – and suggestions would be appreciated welcome</w:t>
      </w:r>
    </w:p>
    <w:p w14:paraId="39852E30" w14:textId="77777777" w:rsidR="003E4EA5" w:rsidRPr="003E4EA5" w:rsidRDefault="003E4EA5" w:rsidP="003E4EA5">
      <w:pPr>
        <w:spacing w:after="160" w:line="259" w:lineRule="auto"/>
        <w:rPr>
          <w:rFonts w:ascii="Calibri" w:eastAsia="Calibri" w:hAnsi="Calibri"/>
          <w:szCs w:val="22"/>
        </w:rPr>
      </w:pPr>
      <w:r w:rsidRPr="003E4EA5">
        <w:rPr>
          <w:rFonts w:ascii="Calibri" w:eastAsia="Calibri" w:hAnsi="Calibri"/>
          <w:szCs w:val="22"/>
        </w:rPr>
        <w:t>Marilyn Berti - 11/24/2018</w:t>
      </w:r>
    </w:p>
    <w:p w14:paraId="4549BC1B" w14:textId="77777777" w:rsidR="003E4EA5" w:rsidRPr="003E4EA5" w:rsidRDefault="004B1CA7" w:rsidP="003E4EA5">
      <w:pPr>
        <w:spacing w:after="160" w:line="259" w:lineRule="auto"/>
        <w:rPr>
          <w:rFonts w:ascii="Calibri" w:eastAsia="Calibri" w:hAnsi="Calibri"/>
          <w:sz w:val="28"/>
          <w:szCs w:val="22"/>
        </w:rPr>
      </w:pPr>
      <w:r>
        <w:rPr>
          <w:rFonts w:eastAsia="Times New Roman"/>
          <w:noProof/>
        </w:rPr>
        <w:pict w14:anchorId="518DD251">
          <v:rect id="_x0000_i1026" alt="" style="width:9in;height:.05pt;mso-width-percent:0;mso-height-percent:0;mso-width-percent:0;mso-height-percent:0" o:hralign="center" o:hrstd="t" o:hr="t" fillcolor="#a0a0a0" stroked="f"/>
        </w:pict>
      </w:r>
    </w:p>
    <w:p w14:paraId="38C23B64" w14:textId="77777777" w:rsidR="003E4EA5" w:rsidRPr="003E4EA5" w:rsidRDefault="003E4EA5" w:rsidP="003E4EA5">
      <w:pPr>
        <w:rPr>
          <w:rFonts w:ascii="Calibri" w:eastAsia="Times New Roman" w:hAnsi="Calibri" w:cs="Calibri"/>
          <w:b/>
          <w:bCs/>
          <w:color w:val="000000"/>
          <w:szCs w:val="22"/>
        </w:rPr>
      </w:pPr>
      <w:r w:rsidRPr="003E4EA5">
        <w:rPr>
          <w:rFonts w:ascii="Calibri" w:eastAsia="Times New Roman" w:hAnsi="Calibri" w:cs="Calibri"/>
          <w:b/>
          <w:bCs/>
          <w:color w:val="000000"/>
          <w:szCs w:val="22"/>
        </w:rPr>
        <w:t xml:space="preserve">Priority 3  Addendum notes from Shirley Wolcott  </w:t>
      </w:r>
      <w:r w:rsidRPr="003E4EA5">
        <w:rPr>
          <w:rFonts w:ascii="Calibri" w:eastAsia="Times New Roman" w:hAnsi="Calibri" w:cs="Calibri"/>
          <w:b/>
          <w:bCs/>
          <w:color w:val="000000"/>
          <w:szCs w:val="22"/>
        </w:rPr>
        <w:tab/>
      </w:r>
      <w:r w:rsidRPr="003E4EA5">
        <w:rPr>
          <w:rFonts w:ascii="Calibri" w:eastAsia="Times New Roman" w:hAnsi="Calibri" w:cs="Calibri"/>
          <w:b/>
          <w:bCs/>
          <w:color w:val="000000"/>
          <w:szCs w:val="22"/>
        </w:rPr>
        <w:tab/>
      </w:r>
      <w:r w:rsidRPr="003E4EA5">
        <w:rPr>
          <w:rFonts w:ascii="Calibri" w:eastAsia="Times New Roman" w:hAnsi="Calibri" w:cs="Calibri"/>
          <w:b/>
          <w:bCs/>
          <w:color w:val="000000"/>
          <w:szCs w:val="22"/>
        </w:rPr>
        <w:tab/>
        <w:t xml:space="preserve"> November 1, 2018</w:t>
      </w:r>
    </w:p>
    <w:p w14:paraId="0E6D2E2B" w14:textId="77777777" w:rsidR="003E4EA5" w:rsidRPr="003E4EA5" w:rsidRDefault="003E4EA5" w:rsidP="003E4EA5">
      <w:pPr>
        <w:rPr>
          <w:rFonts w:ascii="Calibri" w:eastAsia="Times New Roman" w:hAnsi="Calibri" w:cs="Calibri"/>
          <w:b/>
          <w:bCs/>
          <w:color w:val="000000"/>
          <w:szCs w:val="22"/>
        </w:rPr>
      </w:pPr>
    </w:p>
    <w:p w14:paraId="0D90DC00"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Addendum 1</w:t>
      </w:r>
    </w:p>
    <w:p w14:paraId="09549E35"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 xml:space="preserve">Increasing Retention through MG to MG communication </w:t>
      </w:r>
      <w:r w:rsidRPr="003E4EA5">
        <w:rPr>
          <w:rFonts w:ascii="Calibri" w:eastAsia="Times New Roman" w:hAnsi="Calibri" w:cs="Calibri"/>
          <w:color w:val="000000"/>
          <w:sz w:val="22"/>
          <w:szCs w:val="22"/>
        </w:rPr>
        <w:t>(Lori Davidson’s findings)</w:t>
      </w:r>
    </w:p>
    <w:p w14:paraId="0E45FF32"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Background:  </w:t>
      </w:r>
      <w:r w:rsidRPr="003E4EA5">
        <w:rPr>
          <w:rFonts w:ascii="Calibri" w:eastAsia="Times New Roman" w:hAnsi="Calibri" w:cs="Calibri"/>
          <w:color w:val="000000"/>
          <w:sz w:val="22"/>
          <w:szCs w:val="22"/>
        </w:rPr>
        <w:t>Many of the MG joined because they want to make friends and meet people.  At this time there is no direct member to member communication outside of events, chapter meetings and topical recommending an email based, opt-in mailing list to support these kinds of communications.  We do not recommend a social media or website-based tool at this time based on resource requirements and time commitment.</w:t>
      </w:r>
    </w:p>
    <w:p w14:paraId="2E5BCD86"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lastRenderedPageBreak/>
        <w:t>Objective:</w:t>
      </w:r>
      <w:r w:rsidRPr="003E4EA5">
        <w:rPr>
          <w:rFonts w:ascii="Calibri" w:eastAsia="Times New Roman" w:hAnsi="Calibri" w:cs="Calibri"/>
          <w:color w:val="000000"/>
          <w:sz w:val="22"/>
          <w:szCs w:val="22"/>
        </w:rPr>
        <w:t xml:space="preserve"> Provide a private way for members to communicate on specific topics with all MGs (assuming they have opted in).</w:t>
      </w:r>
    </w:p>
    <w:p w14:paraId="12E8558A"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Requirements</w:t>
      </w:r>
    </w:p>
    <w:p w14:paraId="76264A06" w14:textId="77777777" w:rsidR="003E4EA5" w:rsidRPr="003E4EA5" w:rsidRDefault="003E4EA5" w:rsidP="003E4EA5">
      <w:pPr>
        <w:numPr>
          <w:ilvl w:val="0"/>
          <w:numId w:val="29"/>
        </w:numPr>
        <w:spacing w:after="160" w:line="259" w:lineRule="auto"/>
        <w:textAlignment w:val="baseline"/>
        <w:rPr>
          <w:rFonts w:ascii="Calibri" w:eastAsia="Times New Roman" w:hAnsi="Calibri" w:cs="Calibri"/>
          <w:color w:val="000000"/>
          <w:sz w:val="22"/>
          <w:szCs w:val="22"/>
        </w:rPr>
      </w:pPr>
      <w:r w:rsidRPr="003E4EA5">
        <w:rPr>
          <w:rFonts w:ascii="Calibri" w:eastAsia="Times New Roman" w:hAnsi="Calibri" w:cs="Calibri"/>
          <w:color w:val="000000"/>
          <w:sz w:val="22"/>
          <w:szCs w:val="22"/>
        </w:rPr>
        <w:t>Dedicated email address</w:t>
      </w:r>
    </w:p>
    <w:p w14:paraId="35F2BF8B" w14:textId="77777777" w:rsidR="003E4EA5" w:rsidRPr="003E4EA5" w:rsidRDefault="003E4EA5" w:rsidP="003E4EA5">
      <w:pPr>
        <w:numPr>
          <w:ilvl w:val="0"/>
          <w:numId w:val="29"/>
        </w:numPr>
        <w:spacing w:after="160" w:line="259" w:lineRule="auto"/>
        <w:textAlignment w:val="baseline"/>
        <w:rPr>
          <w:rFonts w:ascii="Calibri" w:eastAsia="Times New Roman" w:hAnsi="Calibri" w:cs="Calibri"/>
          <w:color w:val="000000"/>
          <w:sz w:val="22"/>
          <w:szCs w:val="22"/>
        </w:rPr>
      </w:pPr>
      <w:r w:rsidRPr="003E4EA5">
        <w:rPr>
          <w:rFonts w:ascii="Calibri" w:eastAsia="Times New Roman" w:hAnsi="Calibri" w:cs="Calibri"/>
          <w:color w:val="000000"/>
          <w:sz w:val="22"/>
          <w:szCs w:val="22"/>
        </w:rPr>
        <w:t>Moderator</w:t>
      </w:r>
    </w:p>
    <w:p w14:paraId="3CAAF89C" w14:textId="77777777" w:rsidR="003E4EA5" w:rsidRPr="003E4EA5" w:rsidRDefault="003E4EA5" w:rsidP="003E4EA5">
      <w:pPr>
        <w:numPr>
          <w:ilvl w:val="0"/>
          <w:numId w:val="29"/>
        </w:numPr>
        <w:spacing w:after="160" w:line="259" w:lineRule="auto"/>
        <w:textAlignment w:val="baseline"/>
        <w:rPr>
          <w:rFonts w:ascii="Calibri" w:eastAsia="Times New Roman" w:hAnsi="Calibri" w:cs="Calibri"/>
          <w:color w:val="000000"/>
          <w:sz w:val="22"/>
          <w:szCs w:val="22"/>
        </w:rPr>
      </w:pPr>
      <w:r w:rsidRPr="003E4EA5">
        <w:rPr>
          <w:rFonts w:ascii="Calibri" w:eastAsia="Times New Roman" w:hAnsi="Calibri" w:cs="Calibri"/>
          <w:color w:val="000000"/>
          <w:sz w:val="22"/>
          <w:szCs w:val="22"/>
        </w:rPr>
        <w:t>Rules for use</w:t>
      </w:r>
    </w:p>
    <w:p w14:paraId="06104C98" w14:textId="77777777" w:rsidR="003E4EA5" w:rsidRPr="003E4EA5" w:rsidRDefault="003E4EA5" w:rsidP="003E4EA5">
      <w:pPr>
        <w:numPr>
          <w:ilvl w:val="0"/>
          <w:numId w:val="29"/>
        </w:numPr>
        <w:spacing w:after="160" w:line="259" w:lineRule="auto"/>
        <w:textAlignment w:val="baseline"/>
        <w:rPr>
          <w:rFonts w:ascii="Calibri" w:eastAsia="Times New Roman" w:hAnsi="Calibri" w:cs="Calibri"/>
          <w:color w:val="000000"/>
          <w:sz w:val="22"/>
          <w:szCs w:val="22"/>
        </w:rPr>
      </w:pPr>
      <w:r w:rsidRPr="003E4EA5">
        <w:rPr>
          <w:rFonts w:ascii="Calibri" w:eastAsia="Times New Roman" w:hAnsi="Calibri" w:cs="Calibri"/>
          <w:color w:val="000000"/>
          <w:sz w:val="22"/>
          <w:szCs w:val="22"/>
        </w:rPr>
        <w:t>Procedure development and plan to share it with MGs</w:t>
      </w:r>
    </w:p>
    <w:p w14:paraId="3A57277B"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Examples:</w:t>
      </w:r>
    </w:p>
    <w:p w14:paraId="3C925F5E"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Communicate to MG through newsletter and on the MG site</w:t>
      </w:r>
    </w:p>
    <w:p w14:paraId="56617024"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“We are establishing an email forum for all MGs to communicate with one another.  This is strictly opt-in and will be moderated.  The only person with access to the full list is the moderator, and you will receive only one email on any topic unless you reach out to the sender to be included in further discussions.</w:t>
      </w:r>
    </w:p>
    <w:p w14:paraId="7317EA7E"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 xml:space="preserve">We have started this to make it easier for MGs to communicate amongst the group on MG related topics.  No spam, no invitations to “selling” parties like fashion, wine, kitchen goods, candles,  botanicals, </w:t>
      </w:r>
      <w:proofErr w:type="spellStart"/>
      <w:r w:rsidRPr="003E4EA5">
        <w:rPr>
          <w:rFonts w:ascii="Calibri" w:eastAsia="Times New Roman" w:hAnsi="Calibri" w:cs="Calibri"/>
          <w:color w:val="000000"/>
          <w:sz w:val="22"/>
          <w:szCs w:val="22"/>
        </w:rPr>
        <w:t>etc</w:t>
      </w:r>
      <w:proofErr w:type="spellEnd"/>
      <w:r w:rsidRPr="003E4EA5">
        <w:rPr>
          <w:rFonts w:ascii="Calibri" w:eastAsia="Times New Roman" w:hAnsi="Calibri" w:cs="Calibri"/>
          <w:color w:val="000000"/>
          <w:sz w:val="22"/>
          <w:szCs w:val="22"/>
        </w:rPr>
        <w:t xml:space="preserve"> will be allowed.”</w:t>
      </w:r>
    </w:p>
    <w:p w14:paraId="778BE6AC"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 xml:space="preserve">  Examples</w:t>
      </w:r>
    </w:p>
    <w:p w14:paraId="4D1D3AE9"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1. Dear MGs, I am attending a pruning event in Seattle on x date and am looking for people to join me and carpool.  Please contact me at lori.joan.davidson@gmail.com</w:t>
      </w:r>
    </w:p>
    <w:p w14:paraId="7569E22B"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 xml:space="preserve">2. Dear MGs, I divided my </w:t>
      </w:r>
      <w:proofErr w:type="spellStart"/>
      <w:r w:rsidRPr="003E4EA5">
        <w:rPr>
          <w:rFonts w:ascii="Calibri" w:eastAsia="Times New Roman" w:hAnsi="Calibri" w:cs="Calibri"/>
          <w:color w:val="000000"/>
          <w:sz w:val="22"/>
          <w:szCs w:val="22"/>
        </w:rPr>
        <w:t>violetta</w:t>
      </w:r>
      <w:proofErr w:type="spellEnd"/>
      <w:r w:rsidRPr="003E4EA5">
        <w:rPr>
          <w:rFonts w:ascii="Calibri" w:eastAsia="Times New Roman" w:hAnsi="Calibri" w:cs="Calibri"/>
          <w:color w:val="000000"/>
          <w:sz w:val="22"/>
          <w:szCs w:val="22"/>
        </w:rPr>
        <w:t xml:space="preserve"> artichokes and have three large divisions to share.  I do not live in an area that is affected by Japanese Beetles.  If you are interested, please contact me at lori.joan.davidson@gmail.com</w:t>
      </w:r>
    </w:p>
    <w:p w14:paraId="7A16908A"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3. Dear MGs, I am looking for someone who will help me start some seeds this spring.  If anyone has doing their own grow lights and is willing start a few plants for me, I pay in cookies!  Please contact me at lori.joan.davidson@gmail.com</w:t>
      </w:r>
    </w:p>
    <w:p w14:paraId="4EB40753" w14:textId="77777777" w:rsidR="003E4EA5" w:rsidRPr="003E4EA5" w:rsidRDefault="003E4EA5" w:rsidP="003E4EA5">
      <w:pPr>
        <w:rPr>
          <w:rFonts w:eastAsia="Times New Roman"/>
        </w:rPr>
      </w:pPr>
      <w:r w:rsidRPr="003E4EA5">
        <w:rPr>
          <w:rFonts w:ascii="Calibri" w:eastAsia="Times New Roman" w:hAnsi="Calibri" w:cs="Calibri"/>
          <w:color w:val="000000"/>
          <w:sz w:val="22"/>
          <w:szCs w:val="22"/>
        </w:rPr>
        <w:t>4. Dear MGs, This is the first year in a long time where I have experienced blossom rot on my tomato varieties that have never exhibited it before.  If your tomatoes developed this and you would be willing to share your experience with me, please contact me at lori.joan.davidson@gmail.com</w:t>
      </w:r>
    </w:p>
    <w:p w14:paraId="6B89EB78" w14:textId="77777777" w:rsidR="003E4EA5" w:rsidRPr="003E4EA5" w:rsidRDefault="003E4EA5" w:rsidP="003E4EA5">
      <w:pPr>
        <w:rPr>
          <w:rFonts w:eastAsia="Times New Roman"/>
        </w:rPr>
      </w:pPr>
    </w:p>
    <w:p w14:paraId="251B3F26" w14:textId="77777777" w:rsidR="003E4EA5" w:rsidRPr="003E4EA5" w:rsidRDefault="003E4EA5" w:rsidP="003E4EA5">
      <w:pPr>
        <w:spacing w:after="160"/>
        <w:rPr>
          <w:rFonts w:eastAsia="Times New Roman"/>
        </w:rPr>
      </w:pPr>
      <w:r w:rsidRPr="003E4EA5">
        <w:rPr>
          <w:rFonts w:ascii="Calibri" w:eastAsia="Times New Roman" w:hAnsi="Calibri" w:cs="Calibri"/>
          <w:b/>
          <w:bCs/>
          <w:color w:val="000000"/>
          <w:sz w:val="22"/>
          <w:szCs w:val="22"/>
        </w:rPr>
        <w:t>Addendum 2</w:t>
      </w:r>
    </w:p>
    <w:p w14:paraId="215265A8" w14:textId="77777777" w:rsidR="003E4EA5" w:rsidRPr="003E4EA5" w:rsidRDefault="003E4EA5" w:rsidP="003E4EA5">
      <w:pPr>
        <w:spacing w:after="160"/>
        <w:rPr>
          <w:rFonts w:eastAsia="Times New Roman"/>
        </w:rPr>
      </w:pPr>
      <w:r w:rsidRPr="003E4EA5">
        <w:rPr>
          <w:rFonts w:ascii="Calibri" w:eastAsia="Times New Roman" w:hAnsi="Calibri" w:cs="Calibri"/>
          <w:b/>
          <w:bCs/>
          <w:color w:val="000000"/>
          <w:sz w:val="22"/>
          <w:szCs w:val="22"/>
        </w:rPr>
        <w:t>Increasing the Feeling of Community to Enhance Retention (Lori Davidson’s findings)</w:t>
      </w:r>
    </w:p>
    <w:p w14:paraId="71129121" w14:textId="77777777" w:rsidR="003E4EA5" w:rsidRPr="003E4EA5" w:rsidRDefault="003E4EA5" w:rsidP="003E4EA5">
      <w:pPr>
        <w:spacing w:after="160"/>
        <w:ind w:hanging="720"/>
        <w:rPr>
          <w:rFonts w:eastAsia="Times New Roman"/>
        </w:rPr>
      </w:pPr>
      <w:r w:rsidRPr="003E4EA5">
        <w:rPr>
          <w:rFonts w:ascii="Calibri" w:eastAsia="Times New Roman" w:hAnsi="Calibri" w:cs="Calibri"/>
          <w:color w:val="000000"/>
          <w:sz w:val="22"/>
          <w:szCs w:val="22"/>
        </w:rPr>
        <w:t>OSU’s diversity statement:</w:t>
      </w:r>
    </w:p>
    <w:p w14:paraId="70569A8B" w14:textId="77777777" w:rsidR="003E4EA5" w:rsidRPr="003E4EA5" w:rsidRDefault="003E4EA5" w:rsidP="003E4EA5">
      <w:pPr>
        <w:spacing w:after="160"/>
        <w:ind w:hanging="720"/>
        <w:rPr>
          <w:rFonts w:eastAsia="Times New Roman"/>
        </w:rPr>
      </w:pPr>
      <w:r w:rsidRPr="003E4EA5">
        <w:rPr>
          <w:rFonts w:ascii="Calibri" w:eastAsia="Times New Roman" w:hAnsi="Calibri" w:cs="Calibri"/>
          <w:color w:val="000000"/>
          <w:sz w:val="22"/>
          <w:szCs w:val="22"/>
        </w:rPr>
        <w:t>“Oregon State University aspires to be a collaborative, inclusive, and caring community that strives for equity and equal opportunity in everything we do; that creates a welcoming environment and enables success for people from all walks of life; and that shares common, fundamental values grounded in justice, civility, and respect while looking to our diversity as a source of enrichment and strength.”</w:t>
      </w:r>
    </w:p>
    <w:p w14:paraId="4573B491" w14:textId="77777777" w:rsidR="003E4EA5" w:rsidRPr="003E4EA5" w:rsidRDefault="003E4EA5" w:rsidP="003E4EA5">
      <w:pPr>
        <w:spacing w:after="160"/>
        <w:ind w:hanging="720"/>
        <w:rPr>
          <w:rFonts w:eastAsia="Times New Roman"/>
        </w:rPr>
      </w:pPr>
      <w:r w:rsidRPr="003E4EA5">
        <w:rPr>
          <w:rFonts w:ascii="Calibri" w:eastAsia="Times New Roman" w:hAnsi="Calibri" w:cs="Calibri"/>
          <w:color w:val="000000"/>
          <w:sz w:val="22"/>
          <w:szCs w:val="22"/>
        </w:rPr>
        <w:lastRenderedPageBreak/>
        <w:t>Background:  Our team felt that the MG community would benefit from a focused conversation and heightened awareness of the importance of diversity and inclusion.  We do not believe there are issues per se but rather we believe that all communities, especially ones where there is a strong similarity of background, benefit from an intentional conversation around these ideas.</w:t>
      </w:r>
    </w:p>
    <w:p w14:paraId="02E2F213" w14:textId="77777777" w:rsidR="003E4EA5" w:rsidRPr="003E4EA5" w:rsidRDefault="003E4EA5" w:rsidP="003E4EA5">
      <w:pPr>
        <w:spacing w:after="160"/>
        <w:ind w:hanging="720"/>
        <w:rPr>
          <w:rFonts w:eastAsia="Times New Roman"/>
        </w:rPr>
      </w:pPr>
      <w:r w:rsidRPr="003E4EA5">
        <w:rPr>
          <w:rFonts w:ascii="Calibri" w:eastAsia="Times New Roman" w:hAnsi="Calibri" w:cs="Calibri"/>
          <w:color w:val="000000"/>
          <w:sz w:val="22"/>
          <w:szCs w:val="22"/>
        </w:rPr>
        <w:t>Objective:  Enhance diversity awareness and feelings of inclusion for trainees, interns and veteran MGs through communications and training.</w:t>
      </w:r>
    </w:p>
    <w:p w14:paraId="576D7CBF" w14:textId="77777777" w:rsidR="003E4EA5" w:rsidRPr="003E4EA5" w:rsidRDefault="003E4EA5" w:rsidP="003E4EA5">
      <w:pPr>
        <w:spacing w:after="160"/>
        <w:ind w:hanging="720"/>
        <w:rPr>
          <w:rFonts w:eastAsia="Times New Roman"/>
        </w:rPr>
      </w:pPr>
      <w:r w:rsidRPr="003E4EA5">
        <w:rPr>
          <w:rFonts w:ascii="Calibri" w:eastAsia="Times New Roman" w:hAnsi="Calibri" w:cs="Calibri"/>
          <w:color w:val="000000"/>
          <w:sz w:val="22"/>
          <w:szCs w:val="22"/>
        </w:rPr>
        <w:t xml:space="preserve">Proposed Actions: </w:t>
      </w:r>
    </w:p>
    <w:p w14:paraId="1E578DEC"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Add diversity statement to newsletter (Louise), our website, any public media.</w:t>
      </w:r>
    </w:p>
    <w:p w14:paraId="1FEC5BBF"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Add community building exercise to lunchtime activities during training (TBD)</w:t>
      </w:r>
    </w:p>
    <w:p w14:paraId="49886D07"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Create a diversity and inclusion one hour training module (could be webinar) to the ongoing education materials for veterans.  A good starting source for a variety of webinars is here</w:t>
      </w:r>
    </w:p>
    <w:p w14:paraId="11CB79B1"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-Possibly make it “one time mandatory”, possibly add training to chapter meeting agenda.</w:t>
      </w:r>
    </w:p>
    <w:p w14:paraId="46082E1A"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-Marcia has offered to help us investigate the development of that module and is highly supportive of this effort.  The current material used by OSU staff is for internal use only but perhaps there is a way to leverage some of that content.</w:t>
      </w:r>
    </w:p>
    <w:p w14:paraId="42DD7B21" w14:textId="77777777" w:rsidR="003E4EA5" w:rsidRPr="003E4EA5" w:rsidRDefault="003E4EA5" w:rsidP="003E4EA5">
      <w:pPr>
        <w:numPr>
          <w:ilvl w:val="0"/>
          <w:numId w:val="30"/>
        </w:numPr>
        <w:spacing w:after="160" w:line="259" w:lineRule="auto"/>
        <w:ind w:firstLine="90"/>
        <w:contextualSpacing/>
        <w:rPr>
          <w:rFonts w:eastAsia="Times New Roman"/>
        </w:rPr>
      </w:pPr>
      <w:r w:rsidRPr="003E4EA5">
        <w:rPr>
          <w:rFonts w:ascii="Calibri" w:eastAsia="Times New Roman" w:hAnsi="Calibri" w:cs="Calibri"/>
          <w:color w:val="000000"/>
          <w:sz w:val="22"/>
          <w:szCs w:val="22"/>
        </w:rPr>
        <w:t>-We have not identified a lead for this work but it will require a fair bit of time and someone who can own the development and success.  Potentially some budget for media development, reuse or consulting.</w:t>
      </w:r>
    </w:p>
    <w:p w14:paraId="45C9791B" w14:textId="77777777" w:rsidR="003E4EA5" w:rsidRPr="003E4EA5" w:rsidRDefault="003E4EA5" w:rsidP="003E4EA5">
      <w:pPr>
        <w:spacing w:after="160"/>
        <w:ind w:hanging="720"/>
        <w:rPr>
          <w:rFonts w:eastAsia="Times New Roman"/>
        </w:rPr>
      </w:pPr>
      <w:r w:rsidRPr="003E4EA5">
        <w:rPr>
          <w:rFonts w:ascii="Calibri" w:eastAsia="Times New Roman" w:hAnsi="Calibri" w:cs="Calibri"/>
          <w:b/>
          <w:bCs/>
          <w:color w:val="000000"/>
          <w:sz w:val="22"/>
          <w:szCs w:val="22"/>
        </w:rPr>
        <w:t>Addendum 3</w:t>
      </w:r>
    </w:p>
    <w:p w14:paraId="5D37CBA9" w14:textId="77777777" w:rsidR="003E4EA5" w:rsidRPr="003E4EA5" w:rsidRDefault="003E4EA5" w:rsidP="003E4EA5">
      <w:pPr>
        <w:rPr>
          <w:rFonts w:eastAsia="Times New Roman"/>
        </w:rPr>
      </w:pPr>
      <w:r w:rsidRPr="003E4EA5">
        <w:rPr>
          <w:rFonts w:ascii="Calibri" w:eastAsia="Times New Roman" w:hAnsi="Calibri" w:cs="Calibri"/>
          <w:b/>
          <w:bCs/>
          <w:color w:val="000000"/>
          <w:sz w:val="22"/>
          <w:szCs w:val="22"/>
        </w:rPr>
        <w:t>Conversations with community organizations.</w:t>
      </w:r>
      <w:r w:rsidRPr="003E4EA5">
        <w:rPr>
          <w:rFonts w:ascii="Calibri" w:eastAsia="Times New Roman" w:hAnsi="Calibri" w:cs="Calibri"/>
          <w:color w:val="000000"/>
          <w:sz w:val="22"/>
          <w:szCs w:val="22"/>
        </w:rPr>
        <w:t xml:space="preserve"> </w:t>
      </w:r>
    </w:p>
    <w:p w14:paraId="408CFDD8" w14:textId="77777777" w:rsidR="003E4EA5" w:rsidRPr="003E4EA5" w:rsidRDefault="003E4EA5" w:rsidP="003E4EA5">
      <w:pPr>
        <w:ind w:firstLine="720"/>
        <w:rPr>
          <w:rFonts w:eastAsia="Times New Roman"/>
        </w:rPr>
      </w:pPr>
      <w:r w:rsidRPr="003E4EA5">
        <w:rPr>
          <w:rFonts w:ascii="Calibri" w:eastAsia="Times New Roman" w:hAnsi="Calibri" w:cs="Calibri"/>
          <w:color w:val="000000"/>
          <w:sz w:val="22"/>
          <w:szCs w:val="22"/>
        </w:rPr>
        <w:t>We would need to find someone to oversee this.  I think this should go under Fund raising or recruiting.  </w:t>
      </w:r>
    </w:p>
    <w:p w14:paraId="7BF30D13" w14:textId="77777777" w:rsidR="003E4EA5" w:rsidRPr="003E4EA5" w:rsidRDefault="003E4EA5" w:rsidP="003E4EA5">
      <w:pPr>
        <w:ind w:firstLine="720"/>
        <w:rPr>
          <w:rFonts w:eastAsia="Times New Roman"/>
        </w:rPr>
      </w:pPr>
      <w:r w:rsidRPr="003E4EA5">
        <w:rPr>
          <w:rFonts w:ascii="Calibri" w:eastAsia="Times New Roman" w:hAnsi="Calibri" w:cs="Calibri"/>
          <w:color w:val="000000"/>
          <w:sz w:val="22"/>
          <w:szCs w:val="22"/>
        </w:rPr>
        <w:t>a. I spoke with Pat Simmons(fundraising) about this idea at the 10-15-18 Board meeting.  She liked it.  She has started a list of companies like Intel that we could approach.  We would approach the companies about having a presentation during noon hours that will let them know more about us, our goals, our mission, the diversity statement above, our community education, etc.  </w:t>
      </w:r>
    </w:p>
    <w:p w14:paraId="3649884A" w14:textId="77777777" w:rsidR="003E4EA5" w:rsidRPr="003E4EA5" w:rsidRDefault="003E4EA5" w:rsidP="003E4EA5">
      <w:pPr>
        <w:ind w:firstLine="720"/>
        <w:rPr>
          <w:rFonts w:eastAsia="Times New Roman"/>
        </w:rPr>
      </w:pPr>
      <w:r w:rsidRPr="003E4EA5">
        <w:rPr>
          <w:rFonts w:ascii="Calibri" w:eastAsia="Times New Roman" w:hAnsi="Calibri" w:cs="Calibri"/>
          <w:color w:val="000000"/>
          <w:sz w:val="22"/>
          <w:szCs w:val="22"/>
        </w:rPr>
        <w:t xml:space="preserve">b. We would need to find some qualified public speakers to do this.   Someone from the Speakers Guild or a good public speaker familiar with WCMGA could go to these organizations and “spread the word” about our organization. </w:t>
      </w:r>
    </w:p>
    <w:p w14:paraId="3DFE586C" w14:textId="77777777" w:rsidR="003E4EA5" w:rsidRPr="003E4EA5" w:rsidRDefault="003E4EA5" w:rsidP="003E4EA5">
      <w:pPr>
        <w:ind w:firstLine="720"/>
        <w:rPr>
          <w:rFonts w:eastAsia="Times New Roman"/>
        </w:rPr>
      </w:pPr>
      <w:r w:rsidRPr="003E4EA5">
        <w:rPr>
          <w:rFonts w:ascii="Calibri" w:eastAsia="Times New Roman" w:hAnsi="Calibri" w:cs="Calibri"/>
          <w:color w:val="000000"/>
          <w:sz w:val="22"/>
          <w:szCs w:val="22"/>
        </w:rPr>
        <w:t>c. A script with points we want always brought up would need to be made.</w:t>
      </w:r>
    </w:p>
    <w:p w14:paraId="61930365" w14:textId="77777777" w:rsidR="003E4EA5" w:rsidRPr="003E4EA5" w:rsidRDefault="003E4EA5" w:rsidP="003E4EA5">
      <w:pPr>
        <w:ind w:firstLine="720"/>
        <w:rPr>
          <w:rFonts w:eastAsia="Times New Roman"/>
        </w:rPr>
      </w:pPr>
      <w:r w:rsidRPr="003E4EA5">
        <w:rPr>
          <w:rFonts w:ascii="Calibri" w:eastAsia="Times New Roman" w:hAnsi="Calibri" w:cs="Calibri"/>
          <w:color w:val="000000"/>
          <w:sz w:val="22"/>
          <w:szCs w:val="22"/>
        </w:rPr>
        <w:t>d. After they know us they may be willing to help us either financially or with donated hours on projects we need help with as a chapter such as working in the gardens, stuffing envelopes, advising, etc.  We might could find someone that could help us with our diversity training webinar.</w:t>
      </w:r>
    </w:p>
    <w:p w14:paraId="5FF62390" w14:textId="77777777" w:rsidR="003E4EA5" w:rsidRPr="003E4EA5" w:rsidRDefault="003E4EA5" w:rsidP="003E4EA5">
      <w:pPr>
        <w:ind w:firstLine="720"/>
        <w:rPr>
          <w:rFonts w:ascii="Calibri" w:eastAsia="Times New Roman" w:hAnsi="Calibri" w:cs="Calibri"/>
          <w:color w:val="000000"/>
          <w:sz w:val="22"/>
          <w:szCs w:val="22"/>
        </w:rPr>
      </w:pPr>
      <w:r w:rsidRPr="003E4EA5">
        <w:rPr>
          <w:rFonts w:ascii="Calibri" w:eastAsia="Times New Roman" w:hAnsi="Calibri" w:cs="Calibri"/>
          <w:color w:val="000000"/>
          <w:sz w:val="22"/>
          <w:szCs w:val="22"/>
        </w:rPr>
        <w:t>e. It would be another place to have Gardeners Speakers Guild give some of their presentations if the companies would want that later on.</w:t>
      </w:r>
    </w:p>
    <w:p w14:paraId="00BF3E68" w14:textId="77777777" w:rsidR="003E4EA5" w:rsidRPr="003E4EA5" w:rsidRDefault="004B1CA7" w:rsidP="003E4EA5">
      <w:pPr>
        <w:rPr>
          <w:rFonts w:eastAsia="Times New Roman"/>
        </w:rPr>
      </w:pPr>
      <w:r>
        <w:rPr>
          <w:rFonts w:eastAsia="Times New Roman"/>
          <w:noProof/>
        </w:rPr>
        <w:pict w14:anchorId="48CA4FCE">
          <v:rect id="_x0000_i1027" alt="" style="width:9in;height:.05pt;mso-width-percent:0;mso-height-percent:0;mso-width-percent:0;mso-height-percent:0" o:hralign="center" o:hrstd="t" o:hr="t" fillcolor="#a0a0a0" stroked="f"/>
        </w:pict>
      </w:r>
    </w:p>
    <w:p w14:paraId="43C9CF42" w14:textId="77777777" w:rsidR="003E4EA5" w:rsidRPr="003E4EA5" w:rsidRDefault="003E4EA5" w:rsidP="003E4EA5">
      <w:pPr>
        <w:spacing w:after="160" w:line="259" w:lineRule="auto"/>
        <w:rPr>
          <w:rFonts w:ascii="Calibri" w:eastAsia="Calibri" w:hAnsi="Calibri"/>
          <w:sz w:val="28"/>
          <w:szCs w:val="22"/>
        </w:rPr>
      </w:pPr>
      <w:r w:rsidRPr="003E4EA5">
        <w:rPr>
          <w:rFonts w:ascii="Calibri" w:eastAsia="Calibri" w:hAnsi="Calibri"/>
          <w:sz w:val="28"/>
          <w:szCs w:val="22"/>
        </w:rPr>
        <w:t>Priority 4 Notes from Kathy Nokes:        November 23, 2018</w:t>
      </w:r>
    </w:p>
    <w:p w14:paraId="3020E8A7" w14:textId="77777777" w:rsidR="003E4EA5" w:rsidRPr="003E4EA5" w:rsidRDefault="003E4EA5" w:rsidP="003E4EA5">
      <w:pPr>
        <w:rPr>
          <w:rFonts w:eastAsia="Times New Roman"/>
        </w:rPr>
      </w:pPr>
    </w:p>
    <w:p w14:paraId="798A0D28" w14:textId="77777777" w:rsidR="003E4EA5" w:rsidRPr="003E4EA5" w:rsidRDefault="003E4EA5" w:rsidP="003E4EA5">
      <w:pPr>
        <w:rPr>
          <w:rFonts w:eastAsia="Times New Roman"/>
        </w:rPr>
      </w:pPr>
      <w:r w:rsidRPr="003E4EA5">
        <w:rPr>
          <w:rFonts w:eastAsia="Times New Roman"/>
        </w:rPr>
        <w:t>To those interested in Purpose No. 4 -- Increasing chapter support for Metro MG Program activities:</w:t>
      </w:r>
    </w:p>
    <w:p w14:paraId="4027A41A" w14:textId="77777777" w:rsidR="003E4EA5" w:rsidRPr="003E4EA5" w:rsidRDefault="003E4EA5" w:rsidP="003E4EA5">
      <w:pPr>
        <w:rPr>
          <w:rFonts w:eastAsia="Times New Roman"/>
        </w:rPr>
      </w:pPr>
    </w:p>
    <w:p w14:paraId="4BCF5AED" w14:textId="77777777" w:rsidR="003E4EA5" w:rsidRPr="003E4EA5" w:rsidRDefault="003E4EA5" w:rsidP="003E4EA5">
      <w:pPr>
        <w:spacing w:line="324" w:lineRule="atLeast"/>
        <w:rPr>
          <w:rFonts w:eastAsia="Times New Roman"/>
        </w:rPr>
      </w:pPr>
      <w:r w:rsidRPr="003E4EA5">
        <w:rPr>
          <w:rFonts w:eastAsia="Times New Roman"/>
        </w:rPr>
        <w:t>Suggested new goals:</w:t>
      </w:r>
    </w:p>
    <w:p w14:paraId="6CE01BFF" w14:textId="77777777" w:rsidR="003E4EA5" w:rsidRPr="003E4EA5" w:rsidRDefault="003E4EA5" w:rsidP="003E4EA5">
      <w:pPr>
        <w:numPr>
          <w:ilvl w:val="0"/>
          <w:numId w:val="28"/>
        </w:numPr>
        <w:spacing w:after="160" w:line="324" w:lineRule="atLeast"/>
        <w:contextualSpacing/>
        <w:rPr>
          <w:rFonts w:eastAsia="Times New Roman"/>
        </w:rPr>
      </w:pPr>
      <w:r w:rsidRPr="003E4EA5">
        <w:rPr>
          <w:rFonts w:eastAsia="Times New Roman"/>
        </w:rPr>
        <w:t>Increase spending on MG Program activities by 5% each year for the next three years. This will require strong fundraising.</w:t>
      </w:r>
    </w:p>
    <w:p w14:paraId="6C9F0709" w14:textId="77777777" w:rsidR="003E4EA5" w:rsidRPr="003E4EA5" w:rsidRDefault="003E4EA5" w:rsidP="003E4EA5">
      <w:pPr>
        <w:numPr>
          <w:ilvl w:val="0"/>
          <w:numId w:val="28"/>
        </w:numPr>
        <w:spacing w:after="160" w:line="324" w:lineRule="atLeast"/>
        <w:contextualSpacing/>
        <w:rPr>
          <w:rFonts w:eastAsia="Times New Roman"/>
        </w:rPr>
      </w:pPr>
      <w:r w:rsidRPr="003E4EA5">
        <w:rPr>
          <w:rFonts w:eastAsia="Times New Roman"/>
        </w:rPr>
        <w:t>Increase volunteer hours devoted to program activities by 10% over the next three years. This will require strong outreach to chapter members.</w:t>
      </w:r>
    </w:p>
    <w:p w14:paraId="2BDDD8C9" w14:textId="77777777" w:rsidR="003E4EA5" w:rsidRPr="003E4EA5" w:rsidRDefault="003E4EA5" w:rsidP="003E4EA5">
      <w:pPr>
        <w:spacing w:line="324" w:lineRule="atLeast"/>
        <w:ind w:left="720"/>
        <w:contextualSpacing/>
        <w:rPr>
          <w:rFonts w:eastAsia="Times New Roman"/>
        </w:rPr>
      </w:pPr>
    </w:p>
    <w:p w14:paraId="78D25BE0" w14:textId="77777777" w:rsidR="003E4EA5" w:rsidRPr="003E4EA5" w:rsidRDefault="003E4EA5" w:rsidP="003E4EA5">
      <w:pPr>
        <w:rPr>
          <w:rFonts w:eastAsia="Times New Roman"/>
        </w:rPr>
      </w:pPr>
      <w:r w:rsidRPr="003E4EA5">
        <w:rPr>
          <w:rFonts w:eastAsia="Times New Roman"/>
        </w:rPr>
        <w:t>These are specific, measurable, actionable or attainable, relevant to our mission and time-bound.</w:t>
      </w:r>
    </w:p>
    <w:p w14:paraId="391B9DCE" w14:textId="77777777" w:rsidR="003E4EA5" w:rsidRPr="003E4EA5" w:rsidRDefault="003E4EA5" w:rsidP="003E4EA5">
      <w:pPr>
        <w:rPr>
          <w:rFonts w:eastAsia="Times New Roman"/>
        </w:rPr>
      </w:pPr>
    </w:p>
    <w:p w14:paraId="7381C45F" w14:textId="77777777" w:rsidR="003E4EA5" w:rsidRPr="003E4EA5" w:rsidRDefault="003E4EA5" w:rsidP="003E4EA5">
      <w:pPr>
        <w:rPr>
          <w:rFonts w:eastAsia="Times New Roman"/>
          <w:b/>
        </w:rPr>
      </w:pPr>
      <w:r w:rsidRPr="003E4EA5">
        <w:rPr>
          <w:rFonts w:eastAsia="Times New Roman"/>
          <w:b/>
        </w:rPr>
        <w:t>Goal A:</w:t>
      </w:r>
    </w:p>
    <w:p w14:paraId="545756DD" w14:textId="77777777" w:rsidR="003E4EA5" w:rsidRPr="003E4EA5" w:rsidRDefault="003E4EA5" w:rsidP="003E4EA5">
      <w:pPr>
        <w:rPr>
          <w:rFonts w:eastAsia="Times New Roman"/>
        </w:rPr>
      </w:pPr>
    </w:p>
    <w:p w14:paraId="35AC3AEC" w14:textId="77777777" w:rsidR="003E4EA5" w:rsidRPr="003E4EA5" w:rsidRDefault="003E4EA5" w:rsidP="003E4EA5">
      <w:pPr>
        <w:rPr>
          <w:rFonts w:eastAsia="Times New Roman"/>
        </w:rPr>
      </w:pPr>
      <w:r w:rsidRPr="003E4EA5">
        <w:rPr>
          <w:rFonts w:eastAsia="Times New Roman"/>
        </w:rPr>
        <w:t>A look at the budgets:</w:t>
      </w:r>
    </w:p>
    <w:p w14:paraId="2B5D3306" w14:textId="77777777" w:rsidR="003E4EA5" w:rsidRPr="003E4EA5" w:rsidRDefault="003E4EA5" w:rsidP="003E4EA5">
      <w:pPr>
        <w:rPr>
          <w:rFonts w:eastAsia="Times New Roman"/>
        </w:rPr>
      </w:pPr>
    </w:p>
    <w:p w14:paraId="317B2501" w14:textId="77777777" w:rsidR="003E4EA5" w:rsidRPr="003E4EA5" w:rsidRDefault="003E4EA5" w:rsidP="003E4EA5">
      <w:pPr>
        <w:rPr>
          <w:rFonts w:eastAsia="Times New Roman"/>
          <w:b/>
        </w:rPr>
      </w:pPr>
      <w:r w:rsidRPr="003E4EA5">
        <w:rPr>
          <w:rFonts w:eastAsia="Times New Roman"/>
          <w:b/>
        </w:rPr>
        <w:t xml:space="preserve">Included in program:                                  2018                    2019    </w:t>
      </w:r>
    </w:p>
    <w:p w14:paraId="5C475733" w14:textId="77777777" w:rsidR="003E4EA5" w:rsidRPr="003E4EA5" w:rsidRDefault="003E4EA5" w:rsidP="003E4EA5">
      <w:pPr>
        <w:rPr>
          <w:rFonts w:eastAsia="Times New Roman"/>
        </w:rPr>
      </w:pPr>
      <w:r w:rsidRPr="003E4EA5">
        <w:rPr>
          <w:rFonts w:eastAsia="Times New Roman"/>
        </w:rPr>
        <w:t>New MG training (rent, supplies):              $1,640                $1,640</w:t>
      </w:r>
    </w:p>
    <w:p w14:paraId="37E93670" w14:textId="77777777" w:rsidR="003E4EA5" w:rsidRPr="003E4EA5" w:rsidRDefault="003E4EA5" w:rsidP="003E4EA5">
      <w:pPr>
        <w:rPr>
          <w:rFonts w:eastAsia="Times New Roman"/>
        </w:rPr>
      </w:pPr>
      <w:r w:rsidRPr="003E4EA5">
        <w:rPr>
          <w:rFonts w:eastAsia="Times New Roman"/>
        </w:rPr>
        <w:t>Speakers Guild:                                               200                      200</w:t>
      </w:r>
    </w:p>
    <w:p w14:paraId="08DA4AA5" w14:textId="77777777" w:rsidR="003E4EA5" w:rsidRPr="003E4EA5" w:rsidRDefault="003E4EA5" w:rsidP="003E4EA5">
      <w:pPr>
        <w:rPr>
          <w:rFonts w:eastAsia="Times New Roman"/>
        </w:rPr>
      </w:pPr>
      <w:r w:rsidRPr="003E4EA5">
        <w:rPr>
          <w:rFonts w:eastAsia="Times New Roman"/>
        </w:rPr>
        <w:t>Scholarships/Fellowships:                           1,660                    1,740</w:t>
      </w:r>
    </w:p>
    <w:p w14:paraId="396E5B42" w14:textId="77777777" w:rsidR="003E4EA5" w:rsidRPr="003E4EA5" w:rsidRDefault="003E4EA5" w:rsidP="003E4EA5">
      <w:pPr>
        <w:rPr>
          <w:rFonts w:eastAsia="Times New Roman"/>
        </w:rPr>
      </w:pPr>
      <w:r w:rsidRPr="003E4EA5">
        <w:rPr>
          <w:rFonts w:eastAsia="Times New Roman"/>
        </w:rPr>
        <w:t>IPM website:                                                1,250                    1,250</w:t>
      </w:r>
    </w:p>
    <w:p w14:paraId="59AFB91C" w14:textId="77777777" w:rsidR="003E4EA5" w:rsidRPr="003E4EA5" w:rsidRDefault="003E4EA5" w:rsidP="003E4EA5">
      <w:pPr>
        <w:rPr>
          <w:rFonts w:eastAsia="Times New Roman"/>
        </w:rPr>
      </w:pPr>
      <w:r w:rsidRPr="003E4EA5">
        <w:rPr>
          <w:rFonts w:eastAsia="Times New Roman"/>
        </w:rPr>
        <w:t>PNW Handbooks:                                            320                      500</w:t>
      </w:r>
    </w:p>
    <w:p w14:paraId="455D419C" w14:textId="77777777" w:rsidR="003E4EA5" w:rsidRPr="003E4EA5" w:rsidRDefault="003E4EA5" w:rsidP="003E4EA5">
      <w:pPr>
        <w:rPr>
          <w:rFonts w:eastAsia="Times New Roman"/>
        </w:rPr>
      </w:pPr>
    </w:p>
    <w:p w14:paraId="25AAE0BB" w14:textId="77777777" w:rsidR="003E4EA5" w:rsidRPr="003E4EA5" w:rsidRDefault="003E4EA5" w:rsidP="003E4EA5">
      <w:pPr>
        <w:rPr>
          <w:rFonts w:eastAsia="Times New Roman"/>
          <w:b/>
        </w:rPr>
      </w:pPr>
      <w:r w:rsidRPr="003E4EA5">
        <w:rPr>
          <w:rFonts w:eastAsia="Times New Roman"/>
          <w:b/>
        </w:rPr>
        <w:t>Total:                                                              $5,070                $5,330</w:t>
      </w:r>
    </w:p>
    <w:p w14:paraId="277C1E5B" w14:textId="77777777" w:rsidR="003E4EA5" w:rsidRPr="003E4EA5" w:rsidRDefault="003E4EA5" w:rsidP="003E4EA5">
      <w:pPr>
        <w:rPr>
          <w:rFonts w:eastAsia="Times New Roman"/>
          <w:b/>
        </w:rPr>
      </w:pPr>
    </w:p>
    <w:p w14:paraId="5FA55A47" w14:textId="77777777" w:rsidR="003E4EA5" w:rsidRPr="003E4EA5" w:rsidRDefault="003E4EA5" w:rsidP="003E4EA5">
      <w:pPr>
        <w:rPr>
          <w:rFonts w:eastAsia="Times New Roman"/>
        </w:rPr>
      </w:pPr>
      <w:r w:rsidRPr="003E4EA5">
        <w:rPr>
          <w:rFonts w:eastAsia="Times New Roman"/>
        </w:rPr>
        <w:t>This is a budget increase of $260, or 5.1 percent.</w:t>
      </w:r>
    </w:p>
    <w:p w14:paraId="65855219" w14:textId="77777777" w:rsidR="003E4EA5" w:rsidRPr="003E4EA5" w:rsidRDefault="003E4EA5" w:rsidP="003E4EA5">
      <w:pPr>
        <w:rPr>
          <w:rFonts w:eastAsia="Times New Roman"/>
        </w:rPr>
      </w:pPr>
    </w:p>
    <w:p w14:paraId="46AB7009" w14:textId="77777777" w:rsidR="003E4EA5" w:rsidRPr="003E4EA5" w:rsidRDefault="003E4EA5" w:rsidP="003E4EA5">
      <w:pPr>
        <w:rPr>
          <w:rFonts w:eastAsia="Times New Roman"/>
        </w:rPr>
      </w:pPr>
      <w:r w:rsidRPr="003E4EA5">
        <w:rPr>
          <w:rFonts w:eastAsia="Times New Roman"/>
        </w:rPr>
        <w:t xml:space="preserve">If we use the goal of increasing our </w:t>
      </w:r>
      <w:r w:rsidRPr="003E4EA5">
        <w:rPr>
          <w:rFonts w:eastAsia="Times New Roman"/>
          <w:b/>
        </w:rPr>
        <w:t>dollar</w:t>
      </w:r>
      <w:r w:rsidRPr="003E4EA5">
        <w:rPr>
          <w:rFonts w:eastAsia="Times New Roman"/>
        </w:rPr>
        <w:t xml:space="preserve"> support by 5% in each of the next three years, we are on target for 2019. If we stay with 5%, it would be $5,597 in 2020 and $5,887 in 2021. This is measurable and attainable. </w:t>
      </w:r>
    </w:p>
    <w:p w14:paraId="39F5D2C6" w14:textId="77777777" w:rsidR="003E4EA5" w:rsidRPr="003E4EA5" w:rsidRDefault="003E4EA5" w:rsidP="003E4EA5">
      <w:pPr>
        <w:rPr>
          <w:rFonts w:eastAsia="Times New Roman"/>
        </w:rPr>
      </w:pPr>
    </w:p>
    <w:p w14:paraId="26A3D70A" w14:textId="77777777" w:rsidR="003E4EA5" w:rsidRPr="003E4EA5" w:rsidRDefault="003E4EA5" w:rsidP="003E4EA5">
      <w:pPr>
        <w:rPr>
          <w:rFonts w:eastAsia="Times New Roman"/>
        </w:rPr>
      </w:pPr>
      <w:r w:rsidRPr="003E4EA5">
        <w:rPr>
          <w:rFonts w:eastAsia="Times New Roman"/>
        </w:rPr>
        <w:t>Aside from this, in recent years we have not spent all the money budgeted for Fellowships and Scholarships, as we have fewer applicants from Washington County who qualify for these. In response, our chapter board voted that for year 2019, we would allow the scholarships and fellowships to go to qualified applicants who live outside Washington County. Any remaining money in the budget would then go to other Metro programs, including the Integrated Pest Management website.</w:t>
      </w:r>
    </w:p>
    <w:p w14:paraId="767D5DB1" w14:textId="77777777" w:rsidR="003E4EA5" w:rsidRPr="003E4EA5" w:rsidRDefault="003E4EA5" w:rsidP="003E4EA5">
      <w:pPr>
        <w:rPr>
          <w:rFonts w:eastAsia="Times New Roman"/>
        </w:rPr>
      </w:pPr>
    </w:p>
    <w:p w14:paraId="42803EF2" w14:textId="77777777" w:rsidR="003E4EA5" w:rsidRPr="003E4EA5" w:rsidRDefault="003E4EA5" w:rsidP="003E4EA5">
      <w:pPr>
        <w:rPr>
          <w:rFonts w:eastAsia="Times New Roman"/>
        </w:rPr>
      </w:pPr>
      <w:r w:rsidRPr="003E4EA5">
        <w:rPr>
          <w:rFonts w:eastAsia="Times New Roman"/>
        </w:rPr>
        <w:lastRenderedPageBreak/>
        <w:t>Other things that the chapter could help with:</w:t>
      </w:r>
    </w:p>
    <w:p w14:paraId="4CFB9644"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Times New Roman"/>
        </w:rPr>
        <w:t>Clinic and MG training supplies such as PNW handbooks, canopies for farmer’s markets, rolling carts, plastic bins and other materials.</w:t>
      </w:r>
    </w:p>
    <w:p w14:paraId="6AC08C10"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Times New Roman"/>
        </w:rPr>
        <w:t>Also the chapter could provide bulk purchase of Growing Your Own booklets, handouts and other supplies for Speaker’s Guild classes.</w:t>
      </w:r>
    </w:p>
    <w:p w14:paraId="77CA2816" w14:textId="77777777" w:rsidR="003E4EA5" w:rsidRPr="003E4EA5" w:rsidRDefault="003E4EA5" w:rsidP="003E4EA5">
      <w:pPr>
        <w:rPr>
          <w:rFonts w:eastAsia="Times New Roman"/>
          <w:b/>
        </w:rPr>
      </w:pPr>
    </w:p>
    <w:p w14:paraId="2170D1E0" w14:textId="77777777" w:rsidR="003E4EA5" w:rsidRPr="003E4EA5" w:rsidRDefault="003E4EA5" w:rsidP="003E4EA5">
      <w:pPr>
        <w:rPr>
          <w:rFonts w:eastAsia="Times New Roman"/>
          <w:b/>
        </w:rPr>
      </w:pPr>
      <w:r w:rsidRPr="003E4EA5">
        <w:rPr>
          <w:rFonts w:eastAsia="Times New Roman"/>
          <w:b/>
        </w:rPr>
        <w:t>Goal B:</w:t>
      </w:r>
    </w:p>
    <w:p w14:paraId="003037D9" w14:textId="77777777" w:rsidR="003E4EA5" w:rsidRPr="003E4EA5" w:rsidRDefault="003E4EA5" w:rsidP="003E4EA5">
      <w:pPr>
        <w:rPr>
          <w:rFonts w:eastAsia="Times New Roman"/>
        </w:rPr>
      </w:pPr>
    </w:p>
    <w:p w14:paraId="54DB3F85" w14:textId="77777777" w:rsidR="003E4EA5" w:rsidRPr="003E4EA5" w:rsidRDefault="003E4EA5" w:rsidP="003E4EA5">
      <w:pPr>
        <w:rPr>
          <w:rFonts w:eastAsia="Times New Roman"/>
        </w:rPr>
      </w:pPr>
      <w:r w:rsidRPr="003E4EA5">
        <w:rPr>
          <w:rFonts w:eastAsia="Times New Roman"/>
        </w:rPr>
        <w:t>Volunteer hours for program activities in 2017: (The breakdown for 2018 will be available soon.)</w:t>
      </w:r>
    </w:p>
    <w:p w14:paraId="7A20BA4A" w14:textId="77777777" w:rsidR="003E4EA5" w:rsidRPr="003E4EA5" w:rsidRDefault="003E4EA5" w:rsidP="003E4EA5">
      <w:pPr>
        <w:rPr>
          <w:rFonts w:eastAsia="Times New Roman"/>
        </w:rPr>
      </w:pP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t>2017</w:t>
      </w:r>
      <w:r w:rsidRPr="003E4EA5">
        <w:rPr>
          <w:rFonts w:eastAsia="Times New Roman"/>
        </w:rPr>
        <w:tab/>
      </w:r>
      <w:r w:rsidRPr="003E4EA5">
        <w:rPr>
          <w:rFonts w:eastAsia="Times New Roman"/>
        </w:rPr>
        <w:tab/>
      </w:r>
      <w:r w:rsidRPr="003E4EA5">
        <w:rPr>
          <w:rFonts w:eastAsia="Times New Roman"/>
        </w:rPr>
        <w:tab/>
        <w:t>2018</w:t>
      </w:r>
    </w:p>
    <w:p w14:paraId="5497A377" w14:textId="77777777" w:rsidR="003E4EA5" w:rsidRPr="003E4EA5" w:rsidRDefault="003E4EA5" w:rsidP="003E4EA5">
      <w:pPr>
        <w:rPr>
          <w:rFonts w:eastAsia="Times New Roman"/>
        </w:rPr>
      </w:pPr>
      <w:r w:rsidRPr="003E4EA5">
        <w:rPr>
          <w:rFonts w:eastAsia="Times New Roman"/>
        </w:rPr>
        <w:t>MG training</w:t>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t xml:space="preserve">   570 hours</w:t>
      </w:r>
    </w:p>
    <w:p w14:paraId="5866EC5D" w14:textId="77777777" w:rsidR="003E4EA5" w:rsidRPr="003E4EA5" w:rsidRDefault="003E4EA5" w:rsidP="003E4EA5">
      <w:pPr>
        <w:rPr>
          <w:rFonts w:eastAsia="Times New Roman"/>
        </w:rPr>
      </w:pPr>
      <w:r w:rsidRPr="003E4EA5">
        <w:rPr>
          <w:rFonts w:eastAsia="Times New Roman"/>
        </w:rPr>
        <w:t xml:space="preserve">Phone clinic </w:t>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t>2,500</w:t>
      </w:r>
    </w:p>
    <w:p w14:paraId="7F868758" w14:textId="77777777" w:rsidR="003E4EA5" w:rsidRPr="003E4EA5" w:rsidRDefault="003E4EA5" w:rsidP="003E4EA5">
      <w:pPr>
        <w:rPr>
          <w:rFonts w:eastAsia="Times New Roman"/>
        </w:rPr>
      </w:pPr>
      <w:r w:rsidRPr="003E4EA5">
        <w:rPr>
          <w:rFonts w:eastAsia="Times New Roman"/>
        </w:rPr>
        <w:t>Speakers Guild</w:t>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t xml:space="preserve">   300</w:t>
      </w:r>
    </w:p>
    <w:p w14:paraId="670339D2" w14:textId="77777777" w:rsidR="003E4EA5" w:rsidRPr="003E4EA5" w:rsidRDefault="003E4EA5" w:rsidP="003E4EA5">
      <w:pPr>
        <w:rPr>
          <w:rFonts w:eastAsia="Times New Roman"/>
        </w:rPr>
      </w:pPr>
      <w:r w:rsidRPr="003E4EA5">
        <w:rPr>
          <w:rFonts w:eastAsia="Times New Roman"/>
        </w:rPr>
        <w:t>Farmer’s markets</w:t>
      </w:r>
      <w:r w:rsidRPr="003E4EA5">
        <w:rPr>
          <w:rFonts w:eastAsia="Times New Roman"/>
        </w:rPr>
        <w:tab/>
      </w:r>
      <w:r w:rsidRPr="003E4EA5">
        <w:rPr>
          <w:rFonts w:eastAsia="Times New Roman"/>
        </w:rPr>
        <w:tab/>
      </w:r>
      <w:r w:rsidRPr="003E4EA5">
        <w:rPr>
          <w:rFonts w:eastAsia="Times New Roman"/>
        </w:rPr>
        <w:tab/>
      </w:r>
      <w:r w:rsidRPr="003E4EA5">
        <w:rPr>
          <w:rFonts w:eastAsia="Times New Roman"/>
        </w:rPr>
        <w:tab/>
        <w:t xml:space="preserve">   630</w:t>
      </w:r>
    </w:p>
    <w:p w14:paraId="01CE1B10" w14:textId="77777777" w:rsidR="003E4EA5" w:rsidRPr="003E4EA5" w:rsidRDefault="003E4EA5" w:rsidP="003E4EA5">
      <w:pPr>
        <w:rPr>
          <w:rFonts w:eastAsia="Times New Roman"/>
        </w:rPr>
      </w:pPr>
      <w:r w:rsidRPr="003E4EA5">
        <w:rPr>
          <w:rFonts w:eastAsia="Times New Roman"/>
        </w:rPr>
        <w:t>In the Garden series</w:t>
      </w:r>
      <w:r w:rsidRPr="003E4EA5">
        <w:rPr>
          <w:rFonts w:eastAsia="Times New Roman"/>
        </w:rPr>
        <w:tab/>
      </w:r>
      <w:r w:rsidRPr="003E4EA5">
        <w:rPr>
          <w:rFonts w:eastAsia="Times New Roman"/>
        </w:rPr>
        <w:tab/>
      </w:r>
      <w:r w:rsidRPr="003E4EA5">
        <w:rPr>
          <w:rFonts w:eastAsia="Times New Roman"/>
        </w:rPr>
        <w:tab/>
        <w:t xml:space="preserve">   </w:t>
      </w:r>
      <w:r w:rsidRPr="003E4EA5">
        <w:rPr>
          <w:rFonts w:eastAsia="Times New Roman"/>
        </w:rPr>
        <w:tab/>
        <w:t xml:space="preserve">   350</w:t>
      </w:r>
    </w:p>
    <w:p w14:paraId="5AF0EC42" w14:textId="77777777" w:rsidR="003E4EA5" w:rsidRPr="003E4EA5" w:rsidRDefault="003E4EA5" w:rsidP="003E4EA5">
      <w:pPr>
        <w:rPr>
          <w:rFonts w:eastAsia="Times New Roman"/>
          <w:b/>
        </w:rPr>
      </w:pPr>
      <w:r w:rsidRPr="003E4EA5">
        <w:rPr>
          <w:rFonts w:eastAsia="Times New Roman"/>
          <w:b/>
        </w:rPr>
        <w:t xml:space="preserve">Total </w:t>
      </w:r>
      <w:r w:rsidRPr="003E4EA5">
        <w:rPr>
          <w:rFonts w:eastAsia="Times New Roman"/>
          <w:b/>
        </w:rPr>
        <w:tab/>
      </w:r>
      <w:r w:rsidRPr="003E4EA5">
        <w:rPr>
          <w:rFonts w:eastAsia="Times New Roman"/>
          <w:b/>
        </w:rPr>
        <w:tab/>
      </w:r>
      <w:r w:rsidRPr="003E4EA5">
        <w:rPr>
          <w:rFonts w:eastAsia="Times New Roman"/>
          <w:b/>
        </w:rPr>
        <w:tab/>
      </w:r>
      <w:r w:rsidRPr="003E4EA5">
        <w:rPr>
          <w:rFonts w:eastAsia="Times New Roman"/>
          <w:b/>
        </w:rPr>
        <w:tab/>
      </w:r>
      <w:r w:rsidRPr="003E4EA5">
        <w:rPr>
          <w:rFonts w:eastAsia="Times New Roman"/>
          <w:b/>
        </w:rPr>
        <w:tab/>
      </w:r>
      <w:r w:rsidRPr="003E4EA5">
        <w:rPr>
          <w:rFonts w:eastAsia="Times New Roman"/>
          <w:b/>
        </w:rPr>
        <w:tab/>
        <w:t>4,350</w:t>
      </w:r>
    </w:p>
    <w:p w14:paraId="67A489B3" w14:textId="77777777" w:rsidR="003E4EA5" w:rsidRPr="003E4EA5" w:rsidRDefault="003E4EA5" w:rsidP="003E4EA5">
      <w:pPr>
        <w:rPr>
          <w:rFonts w:eastAsia="Times New Roman"/>
        </w:rPr>
      </w:pPr>
    </w:p>
    <w:p w14:paraId="2E43942F" w14:textId="77777777" w:rsidR="003E4EA5" w:rsidRPr="003E4EA5" w:rsidRDefault="003E4EA5" w:rsidP="003E4EA5">
      <w:pPr>
        <w:rPr>
          <w:rFonts w:eastAsia="Times New Roman"/>
        </w:rPr>
      </w:pPr>
      <w:r w:rsidRPr="003E4EA5">
        <w:rPr>
          <w:rFonts w:eastAsia="Times New Roman"/>
        </w:rPr>
        <w:t>This is about 30 percent of the total volunteer hours for 2017 -- 13,970, and xx percent of total hours in 2018.</w:t>
      </w:r>
    </w:p>
    <w:p w14:paraId="7198A816" w14:textId="77777777" w:rsidR="003E4EA5" w:rsidRPr="003E4EA5" w:rsidRDefault="003E4EA5" w:rsidP="003E4EA5">
      <w:pPr>
        <w:rPr>
          <w:rFonts w:eastAsia="Times New Roman"/>
        </w:rPr>
      </w:pPr>
    </w:p>
    <w:p w14:paraId="08754C1B" w14:textId="77777777" w:rsidR="003E4EA5" w:rsidRPr="003E4EA5" w:rsidRDefault="003E4EA5" w:rsidP="003E4EA5">
      <w:pPr>
        <w:rPr>
          <w:rFonts w:eastAsia="Times New Roman"/>
        </w:rPr>
      </w:pPr>
      <w:r w:rsidRPr="003E4EA5">
        <w:rPr>
          <w:rFonts w:eastAsia="Times New Roman"/>
        </w:rPr>
        <w:t xml:space="preserve">Ideas for increasing volunteer hours going to program activities: </w:t>
      </w:r>
    </w:p>
    <w:p w14:paraId="16F561E1"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Times New Roman"/>
        </w:rPr>
        <w:t>Build a mentor system for interns and create networks to support vets who worry that they don’t have the skills to answer clients’ questions. Let members realize they don’t have to know everything.</w:t>
      </w:r>
    </w:p>
    <w:p w14:paraId="5EB8C5CF"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Times New Roman"/>
        </w:rPr>
        <w:t xml:space="preserve">Work to boost confidence in interns and veterans about serving on the Speakers Guild, In the Garden teaching and on answering the phone lines in the Extension Office. Suggestions under Purpose No. 1, to educate MGs to respond to questions more effectively and comfortably, could help with confidence building. </w:t>
      </w:r>
    </w:p>
    <w:p w14:paraId="71898491" w14:textId="77777777" w:rsidR="003E4EA5" w:rsidRPr="003E4EA5" w:rsidRDefault="003E4EA5" w:rsidP="003E4EA5">
      <w:pPr>
        <w:rPr>
          <w:rFonts w:eastAsia="Times New Roman"/>
        </w:rPr>
      </w:pPr>
      <w:r w:rsidRPr="003E4EA5">
        <w:rPr>
          <w:rFonts w:eastAsia="Times New Roman"/>
        </w:rPr>
        <w:t xml:space="preserve"> </w:t>
      </w:r>
    </w:p>
    <w:p w14:paraId="43AF9DDF" w14:textId="77777777" w:rsidR="003E4EA5" w:rsidRPr="003E4EA5" w:rsidRDefault="003E4EA5" w:rsidP="003E4EA5">
      <w:pPr>
        <w:rPr>
          <w:rFonts w:eastAsia="Times New Roman"/>
        </w:rPr>
      </w:pPr>
      <w:r w:rsidRPr="003E4EA5">
        <w:rPr>
          <w:rFonts w:eastAsia="Times New Roman"/>
        </w:rPr>
        <w:t>Weston Miller at the Nov. 10 Recertification session presented an update on the IPM project. Planning is under way. A developer is working on the website. One team is working on content and another is revising the content. Access to the IPM site, will help those volunteering at farmer’s markets and other clinics as they will be able to do research on site. It also will be accessible to the public.</w:t>
      </w:r>
    </w:p>
    <w:p w14:paraId="43483CC4" w14:textId="77777777" w:rsidR="003E4EA5" w:rsidRPr="003E4EA5" w:rsidRDefault="003E4EA5" w:rsidP="003E4EA5">
      <w:pPr>
        <w:rPr>
          <w:rFonts w:eastAsia="Times New Roman"/>
        </w:rPr>
      </w:pPr>
    </w:p>
    <w:p w14:paraId="4550135A" w14:textId="77777777" w:rsidR="003E4EA5" w:rsidRPr="003E4EA5" w:rsidRDefault="003E4EA5" w:rsidP="003E4EA5">
      <w:pPr>
        <w:rPr>
          <w:rFonts w:eastAsia="Times New Roman"/>
        </w:rPr>
      </w:pPr>
      <w:r w:rsidRPr="003E4EA5">
        <w:rPr>
          <w:rFonts w:eastAsia="Times New Roman"/>
        </w:rPr>
        <w:t xml:space="preserve">Other ideas: </w:t>
      </w:r>
    </w:p>
    <w:p w14:paraId="2C034FF8"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Times New Roman"/>
        </w:rPr>
        <w:lastRenderedPageBreak/>
        <w:t xml:space="preserve">Urge groups of volunteers to create teams that will commit to covering shifts on a regular basis, such as “Team Butterfly” will cover Thursday afternoons. (They can work together or just make sure that someone from their group will be there at the appointed time.) </w:t>
      </w:r>
    </w:p>
    <w:p w14:paraId="161FA2A1"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Calibri"/>
        </w:rPr>
        <w:t xml:space="preserve">Highlight program opportunities and let members know about our interest in increasing our program volunteer hours.  </w:t>
      </w:r>
    </w:p>
    <w:p w14:paraId="56AEC38B" w14:textId="77777777" w:rsidR="003E4EA5" w:rsidRPr="003E4EA5" w:rsidRDefault="003E4EA5" w:rsidP="003E4EA5">
      <w:pPr>
        <w:numPr>
          <w:ilvl w:val="0"/>
          <w:numId w:val="31"/>
        </w:numPr>
        <w:spacing w:after="160" w:line="259" w:lineRule="auto"/>
        <w:contextualSpacing/>
        <w:rPr>
          <w:rFonts w:eastAsia="Times New Roman"/>
        </w:rPr>
      </w:pPr>
      <w:r w:rsidRPr="003E4EA5">
        <w:rPr>
          <w:rFonts w:eastAsia="Calibri"/>
        </w:rPr>
        <w:t>Recognize members who volunteer for high numbers of program hours. Such recognition is given at the Recertification session.</w:t>
      </w:r>
      <w:r w:rsidRPr="003E4EA5">
        <w:rPr>
          <w:rFonts w:ascii="Calibri" w:eastAsia="Calibri" w:hAnsi="Calibri"/>
        </w:rPr>
        <w:t> </w:t>
      </w:r>
    </w:p>
    <w:p w14:paraId="09908929" w14:textId="77777777" w:rsidR="003E4EA5" w:rsidRPr="003E4EA5" w:rsidRDefault="003E4EA5" w:rsidP="003E4EA5">
      <w:pPr>
        <w:rPr>
          <w:rFonts w:eastAsia="Times New Roman"/>
        </w:rPr>
      </w:pPr>
    </w:p>
    <w:p w14:paraId="08EA9F52" w14:textId="77777777" w:rsidR="003E4EA5" w:rsidRPr="003E4EA5" w:rsidRDefault="003E4EA5" w:rsidP="003E4EA5">
      <w:pPr>
        <w:rPr>
          <w:rFonts w:ascii="Calibri" w:eastAsia="Calibri" w:hAnsi="Calibri"/>
        </w:rPr>
      </w:pPr>
      <w:r w:rsidRPr="003E4EA5">
        <w:rPr>
          <w:rFonts w:eastAsia="Times New Roman"/>
        </w:rPr>
        <w:t>Kathy</w:t>
      </w:r>
    </w:p>
    <w:p w14:paraId="2BEED3D3" w14:textId="77777777" w:rsidR="003E4EA5" w:rsidRPr="003E4EA5" w:rsidRDefault="003E4EA5" w:rsidP="003E4EA5">
      <w:pPr>
        <w:spacing w:after="160" w:line="259" w:lineRule="auto"/>
        <w:rPr>
          <w:rFonts w:ascii="Calibri" w:eastAsia="Calibri" w:hAnsi="Calibri"/>
          <w:sz w:val="28"/>
          <w:szCs w:val="22"/>
        </w:rPr>
      </w:pPr>
    </w:p>
    <w:p w14:paraId="4A0FAF2C" w14:textId="5EA75318" w:rsidR="003E4EA5" w:rsidRDefault="003E4EA5" w:rsidP="00857B87">
      <w:pPr>
        <w:rPr>
          <w:rFonts w:asciiTheme="majorHAnsi" w:hAnsiTheme="majorHAnsi"/>
        </w:rPr>
      </w:pPr>
      <w:r>
        <w:rPr>
          <w:rFonts w:asciiTheme="majorHAnsi" w:hAnsiTheme="majorHAnsi"/>
        </w:rPr>
        <w:br w:type="page"/>
      </w:r>
    </w:p>
    <w:p w14:paraId="7C130058" w14:textId="77777777" w:rsidR="00857B87" w:rsidRDefault="00857B87" w:rsidP="00857B87">
      <w:pPr>
        <w:rPr>
          <w:rFonts w:asciiTheme="majorHAnsi" w:hAnsiTheme="majorHAnsi"/>
        </w:rPr>
      </w:pPr>
    </w:p>
    <w:p w14:paraId="71034E4F" w14:textId="1EF2DD7D" w:rsidR="00857B87" w:rsidRPr="00F54B45" w:rsidRDefault="00F54B45" w:rsidP="00857B87">
      <w:pPr>
        <w:rPr>
          <w:rFonts w:asciiTheme="majorHAnsi" w:hAnsiTheme="majorHAnsi"/>
          <w:b/>
        </w:rPr>
      </w:pPr>
      <w:r w:rsidRPr="00F54B45">
        <w:rPr>
          <w:rFonts w:asciiTheme="majorHAnsi" w:hAnsiTheme="majorHAnsi"/>
          <w:b/>
        </w:rPr>
        <w:t>Document 3 –</w:t>
      </w:r>
      <w:r>
        <w:rPr>
          <w:rFonts w:asciiTheme="majorHAnsi" w:hAnsiTheme="majorHAnsi"/>
          <w:b/>
        </w:rPr>
        <w:t xml:space="preserve"> Fundraising</w:t>
      </w:r>
    </w:p>
    <w:p w14:paraId="15AA258D" w14:textId="77777777" w:rsidR="00F54B45" w:rsidRPr="00F54B45" w:rsidRDefault="00F54B45" w:rsidP="00F54B45">
      <w:pPr>
        <w:spacing w:line="259" w:lineRule="auto"/>
        <w:jc w:val="center"/>
        <w:rPr>
          <w:rFonts w:ascii="Arial" w:eastAsia="Calibri" w:hAnsi="Arial" w:cs="Arial"/>
          <w:b/>
          <w:sz w:val="28"/>
        </w:rPr>
      </w:pPr>
      <w:r w:rsidRPr="00F54B45">
        <w:rPr>
          <w:rFonts w:ascii="Arial" w:eastAsia="Calibri" w:hAnsi="Arial" w:cs="Arial"/>
          <w:b/>
          <w:sz w:val="28"/>
        </w:rPr>
        <w:t>Fundraising Plans Update</w:t>
      </w:r>
    </w:p>
    <w:p w14:paraId="3B6F5A87" w14:textId="77777777" w:rsidR="00F54B45" w:rsidRPr="00F54B45" w:rsidRDefault="00F54B45" w:rsidP="00F54B45">
      <w:pPr>
        <w:spacing w:line="259" w:lineRule="auto"/>
        <w:rPr>
          <w:rFonts w:ascii="Arial" w:eastAsia="Calibri" w:hAnsi="Arial" w:cs="Arial"/>
        </w:rPr>
      </w:pPr>
    </w:p>
    <w:p w14:paraId="39F0D1BF" w14:textId="77777777" w:rsidR="00F54B45" w:rsidRPr="00F54B45" w:rsidRDefault="00F54B45" w:rsidP="00F54B45">
      <w:pPr>
        <w:spacing w:line="259" w:lineRule="auto"/>
        <w:rPr>
          <w:rFonts w:ascii="Arial" w:eastAsia="Calibri" w:hAnsi="Arial" w:cs="Arial"/>
          <w:b/>
        </w:rPr>
      </w:pPr>
      <w:r w:rsidRPr="00F54B45">
        <w:rPr>
          <w:rFonts w:ascii="Arial" w:eastAsia="Calibri" w:hAnsi="Arial" w:cs="Arial"/>
          <w:b/>
        </w:rPr>
        <w:t>Objective:</w:t>
      </w:r>
    </w:p>
    <w:p w14:paraId="66AB6B05" w14:textId="77777777" w:rsidR="00F54B45" w:rsidRPr="00F54B45" w:rsidRDefault="00F54B45" w:rsidP="00F54B45">
      <w:pPr>
        <w:spacing w:line="259" w:lineRule="auto"/>
        <w:rPr>
          <w:rFonts w:ascii="Arial" w:eastAsia="Calibri" w:hAnsi="Arial" w:cs="Arial"/>
        </w:rPr>
      </w:pPr>
      <w:r w:rsidRPr="00F54B45">
        <w:rPr>
          <w:rFonts w:ascii="Arial" w:eastAsia="Calibri" w:hAnsi="Arial" w:cs="Arial"/>
        </w:rPr>
        <w:t xml:space="preserve">Explore/execute fundraising activities of interest to WCMGA members and the public and that raise enough revenue to maintain an effective organization   </w:t>
      </w:r>
    </w:p>
    <w:p w14:paraId="59358877" w14:textId="77777777" w:rsidR="00F54B45" w:rsidRPr="00F54B45" w:rsidRDefault="00F54B45" w:rsidP="00F54B45">
      <w:pPr>
        <w:spacing w:line="259" w:lineRule="auto"/>
        <w:rPr>
          <w:rFonts w:ascii="Arial" w:eastAsia="Calibri" w:hAnsi="Arial" w:cs="Arial"/>
          <w:b/>
          <w:i/>
        </w:rPr>
      </w:pPr>
    </w:p>
    <w:p w14:paraId="75C11B6A" w14:textId="77777777" w:rsidR="00F54B45" w:rsidRPr="00F54B45" w:rsidRDefault="00F54B45" w:rsidP="00302E75">
      <w:pPr>
        <w:numPr>
          <w:ilvl w:val="0"/>
          <w:numId w:val="18"/>
        </w:numPr>
        <w:spacing w:after="160" w:line="259" w:lineRule="auto"/>
        <w:contextualSpacing/>
        <w:rPr>
          <w:rFonts w:ascii="Arial" w:eastAsia="Calibri" w:hAnsi="Arial" w:cs="Arial"/>
        </w:rPr>
      </w:pPr>
      <w:r w:rsidRPr="00F54B45">
        <w:rPr>
          <w:rFonts w:ascii="Arial" w:eastAsia="Calibri" w:hAnsi="Arial" w:cs="Arial"/>
          <w:b/>
          <w:i/>
        </w:rPr>
        <w:t xml:space="preserve">Reinventing Plant Sale – in progress   </w:t>
      </w:r>
    </w:p>
    <w:p w14:paraId="0C4597B7" w14:textId="77777777" w:rsidR="00F54B45" w:rsidRPr="00F54B45" w:rsidRDefault="00F54B45" w:rsidP="00F54B45">
      <w:pPr>
        <w:spacing w:line="259" w:lineRule="auto"/>
        <w:rPr>
          <w:rFonts w:ascii="Arial" w:eastAsia="Calibri" w:hAnsi="Arial" w:cs="Arial"/>
        </w:rPr>
      </w:pPr>
    </w:p>
    <w:p w14:paraId="64D9F1AA" w14:textId="77777777" w:rsidR="00F54B45" w:rsidRPr="00F54B45" w:rsidRDefault="00F54B45" w:rsidP="00302E75">
      <w:pPr>
        <w:numPr>
          <w:ilvl w:val="0"/>
          <w:numId w:val="18"/>
        </w:numPr>
        <w:spacing w:after="160" w:line="259" w:lineRule="auto"/>
        <w:contextualSpacing/>
        <w:rPr>
          <w:rFonts w:ascii="Arial" w:eastAsia="Calibri" w:hAnsi="Arial" w:cs="Arial"/>
        </w:rPr>
      </w:pPr>
      <w:r w:rsidRPr="00F54B45">
        <w:rPr>
          <w:rFonts w:ascii="Arial" w:eastAsia="Calibri" w:hAnsi="Arial" w:cs="Arial"/>
          <w:b/>
          <w:i/>
        </w:rPr>
        <w:t xml:space="preserve">Expand Corporate Giving      </w:t>
      </w:r>
    </w:p>
    <w:p w14:paraId="1818EAB7" w14:textId="77777777" w:rsidR="00F54B45" w:rsidRPr="00F54B45" w:rsidRDefault="00F54B45" w:rsidP="00F54B45">
      <w:pPr>
        <w:spacing w:line="259" w:lineRule="auto"/>
        <w:rPr>
          <w:rFonts w:ascii="Arial" w:eastAsia="Calibri" w:hAnsi="Arial" w:cs="Arial"/>
          <w:b/>
          <w:i/>
          <w:u w:val="single"/>
        </w:rPr>
      </w:pPr>
      <w:r w:rsidRPr="00F54B45">
        <w:rPr>
          <w:rFonts w:ascii="Arial" w:eastAsia="Calibri" w:hAnsi="Arial" w:cs="Arial"/>
        </w:rPr>
        <w:t xml:space="preserve">     </w:t>
      </w:r>
      <w:r w:rsidRPr="00F54B45">
        <w:rPr>
          <w:rFonts w:ascii="Arial" w:eastAsia="Calibri" w:hAnsi="Arial" w:cs="Arial"/>
          <w:u w:val="single"/>
        </w:rPr>
        <w:t>Aug:</w:t>
      </w:r>
    </w:p>
    <w:p w14:paraId="0EF12DCC" w14:textId="77777777" w:rsidR="00F54B45" w:rsidRPr="00F54B45" w:rsidRDefault="00F54B45" w:rsidP="00302E75">
      <w:pPr>
        <w:numPr>
          <w:ilvl w:val="0"/>
          <w:numId w:val="3"/>
        </w:numPr>
        <w:spacing w:after="160" w:line="259" w:lineRule="auto"/>
        <w:ind w:left="1080"/>
        <w:contextualSpacing/>
        <w:rPr>
          <w:rFonts w:ascii="Arial" w:eastAsia="Calibri" w:hAnsi="Arial" w:cs="Arial"/>
          <w:b/>
          <w:i/>
        </w:rPr>
      </w:pPr>
      <w:r w:rsidRPr="00F54B45">
        <w:rPr>
          <w:rFonts w:ascii="Arial" w:eastAsia="Calibri" w:hAnsi="Arial" w:cs="Arial"/>
          <w:b/>
        </w:rPr>
        <w:t xml:space="preserve">Intel </w:t>
      </w:r>
    </w:p>
    <w:p w14:paraId="5576B13E" w14:textId="77777777" w:rsidR="00F54B45" w:rsidRPr="00F54B45" w:rsidRDefault="00F54B45" w:rsidP="00302E75">
      <w:pPr>
        <w:numPr>
          <w:ilvl w:val="1"/>
          <w:numId w:val="3"/>
        </w:numPr>
        <w:spacing w:after="160" w:line="259" w:lineRule="auto"/>
        <w:ind w:left="1440"/>
        <w:contextualSpacing/>
        <w:rPr>
          <w:rFonts w:ascii="Arial" w:eastAsia="Calibri" w:hAnsi="Arial" w:cs="Arial"/>
          <w:b/>
          <w:i/>
        </w:rPr>
      </w:pPr>
      <w:r w:rsidRPr="00F54B45">
        <w:rPr>
          <w:rFonts w:ascii="Arial" w:eastAsia="Calibri" w:hAnsi="Arial" w:cs="Arial"/>
        </w:rPr>
        <w:t>communicate how to for reporting volunteer hrs.</w:t>
      </w:r>
    </w:p>
    <w:p w14:paraId="457A71F6" w14:textId="77777777" w:rsidR="00F54B45" w:rsidRPr="00F54B45" w:rsidRDefault="00F54B45" w:rsidP="00302E75">
      <w:pPr>
        <w:numPr>
          <w:ilvl w:val="1"/>
          <w:numId w:val="3"/>
        </w:numPr>
        <w:spacing w:after="160" w:line="259" w:lineRule="auto"/>
        <w:ind w:left="1440"/>
        <w:contextualSpacing/>
        <w:rPr>
          <w:rFonts w:ascii="Arial" w:eastAsia="Calibri" w:hAnsi="Arial" w:cs="Arial"/>
          <w:b/>
          <w:i/>
        </w:rPr>
      </w:pPr>
      <w:r w:rsidRPr="00F54B45">
        <w:rPr>
          <w:rFonts w:ascii="Arial" w:eastAsia="Calibri" w:hAnsi="Arial" w:cs="Arial"/>
        </w:rPr>
        <w:t>create volunteer opportunities for more volunteer hrs.</w:t>
      </w:r>
    </w:p>
    <w:p w14:paraId="0572CD6D" w14:textId="77777777" w:rsidR="00F54B45" w:rsidRPr="00F54B45" w:rsidRDefault="00F54B45" w:rsidP="00302E75">
      <w:pPr>
        <w:numPr>
          <w:ilvl w:val="1"/>
          <w:numId w:val="3"/>
        </w:numPr>
        <w:spacing w:after="160" w:line="259" w:lineRule="auto"/>
        <w:ind w:left="1440"/>
        <w:contextualSpacing/>
        <w:rPr>
          <w:rFonts w:ascii="Arial" w:eastAsia="Calibri" w:hAnsi="Arial" w:cs="Arial"/>
          <w:b/>
          <w:i/>
        </w:rPr>
      </w:pPr>
      <w:r w:rsidRPr="00F54B45">
        <w:rPr>
          <w:rFonts w:ascii="Arial" w:eastAsia="Calibri" w:hAnsi="Arial" w:cs="Arial"/>
        </w:rPr>
        <w:t>build relationship &amp; explore opportunities within Intel for added support</w:t>
      </w:r>
    </w:p>
    <w:p w14:paraId="203F8705" w14:textId="77777777" w:rsidR="00F54B45" w:rsidRPr="00F54B45" w:rsidRDefault="00F54B45" w:rsidP="00302E75">
      <w:pPr>
        <w:numPr>
          <w:ilvl w:val="0"/>
          <w:numId w:val="3"/>
        </w:numPr>
        <w:spacing w:after="160" w:line="259" w:lineRule="auto"/>
        <w:ind w:left="1080"/>
        <w:contextualSpacing/>
        <w:rPr>
          <w:rFonts w:ascii="Arial" w:eastAsia="Calibri" w:hAnsi="Arial" w:cs="Arial"/>
          <w:b/>
        </w:rPr>
      </w:pPr>
      <w:r w:rsidRPr="00F54B45">
        <w:rPr>
          <w:rFonts w:ascii="Arial" w:eastAsia="Calibri" w:hAnsi="Arial" w:cs="Arial"/>
          <w:b/>
        </w:rPr>
        <w:t>Kroger</w:t>
      </w:r>
    </w:p>
    <w:p w14:paraId="402B9C0A" w14:textId="77777777" w:rsidR="00F54B45" w:rsidRPr="00F54B45" w:rsidRDefault="00F54B45" w:rsidP="00302E75">
      <w:pPr>
        <w:numPr>
          <w:ilvl w:val="1"/>
          <w:numId w:val="3"/>
        </w:numPr>
        <w:spacing w:after="160" w:line="259" w:lineRule="auto"/>
        <w:ind w:left="1440"/>
        <w:contextualSpacing/>
        <w:rPr>
          <w:rFonts w:ascii="Arial" w:eastAsia="Calibri" w:hAnsi="Arial" w:cs="Arial"/>
        </w:rPr>
      </w:pPr>
      <w:r w:rsidRPr="00F54B45">
        <w:rPr>
          <w:rFonts w:ascii="Arial" w:eastAsia="Calibri" w:hAnsi="Arial" w:cs="Arial"/>
        </w:rPr>
        <w:t>Communicate sign-up process to support use</w:t>
      </w:r>
    </w:p>
    <w:p w14:paraId="640E0193" w14:textId="77777777" w:rsidR="00F54B45" w:rsidRPr="00F54B45" w:rsidRDefault="00F54B45" w:rsidP="00F54B45">
      <w:pPr>
        <w:spacing w:line="259" w:lineRule="auto"/>
        <w:ind w:left="1080"/>
        <w:rPr>
          <w:rFonts w:ascii="Arial" w:eastAsia="Calibri" w:hAnsi="Arial" w:cs="Arial"/>
        </w:rPr>
      </w:pPr>
    </w:p>
    <w:p w14:paraId="085F4B5C" w14:textId="77777777" w:rsidR="00F54B45" w:rsidRPr="00F54B45" w:rsidRDefault="00F54B45" w:rsidP="00302E75">
      <w:pPr>
        <w:numPr>
          <w:ilvl w:val="0"/>
          <w:numId w:val="3"/>
        </w:numPr>
        <w:spacing w:after="160" w:line="259" w:lineRule="auto"/>
        <w:ind w:left="1080"/>
        <w:contextualSpacing/>
        <w:rPr>
          <w:rFonts w:ascii="Arial" w:eastAsia="Calibri" w:hAnsi="Arial" w:cs="Arial"/>
          <w:b/>
        </w:rPr>
      </w:pPr>
      <w:r w:rsidRPr="00F54B45">
        <w:rPr>
          <w:rFonts w:ascii="Arial" w:eastAsia="Calibri" w:hAnsi="Arial" w:cs="Arial"/>
          <w:b/>
        </w:rPr>
        <w:t>Amazon Smiles</w:t>
      </w:r>
    </w:p>
    <w:p w14:paraId="4ADAAB90" w14:textId="77777777" w:rsidR="00F54B45" w:rsidRPr="00F54B45" w:rsidRDefault="00F54B45" w:rsidP="00302E75">
      <w:pPr>
        <w:numPr>
          <w:ilvl w:val="1"/>
          <w:numId w:val="3"/>
        </w:numPr>
        <w:spacing w:after="160" w:line="259" w:lineRule="auto"/>
        <w:ind w:left="1440"/>
        <w:contextualSpacing/>
        <w:rPr>
          <w:rFonts w:ascii="Arial" w:eastAsia="Calibri" w:hAnsi="Arial" w:cs="Arial"/>
        </w:rPr>
      </w:pPr>
      <w:r w:rsidRPr="00F54B45">
        <w:rPr>
          <w:rFonts w:ascii="Arial" w:eastAsia="Calibri" w:hAnsi="Arial" w:cs="Arial"/>
        </w:rPr>
        <w:t>Establish relationship and promote sign-ups and use</w:t>
      </w:r>
    </w:p>
    <w:p w14:paraId="41F4946B" w14:textId="77777777" w:rsidR="00F54B45" w:rsidRPr="00F54B45" w:rsidRDefault="00F54B45" w:rsidP="00F54B45">
      <w:pPr>
        <w:spacing w:line="259" w:lineRule="auto"/>
        <w:rPr>
          <w:rFonts w:ascii="Arial" w:eastAsia="Calibri" w:hAnsi="Arial" w:cs="Arial"/>
          <w:u w:val="single"/>
        </w:rPr>
      </w:pPr>
      <w:r w:rsidRPr="00F54B45">
        <w:rPr>
          <w:rFonts w:ascii="Arial" w:eastAsia="Calibri" w:hAnsi="Arial" w:cs="Arial"/>
        </w:rPr>
        <w:t xml:space="preserve">      </w:t>
      </w:r>
      <w:r w:rsidRPr="00F54B45">
        <w:rPr>
          <w:rFonts w:ascii="Arial" w:eastAsia="Calibri" w:hAnsi="Arial" w:cs="Arial"/>
          <w:u w:val="single"/>
        </w:rPr>
        <w:t>Nov:</w:t>
      </w:r>
    </w:p>
    <w:p w14:paraId="5EEEB64B" w14:textId="77777777" w:rsidR="00F54B45" w:rsidRPr="00F54B45" w:rsidRDefault="00F54B45" w:rsidP="00302E75">
      <w:pPr>
        <w:numPr>
          <w:ilvl w:val="0"/>
          <w:numId w:val="19"/>
        </w:numPr>
        <w:spacing w:after="160" w:line="259" w:lineRule="auto"/>
        <w:contextualSpacing/>
        <w:rPr>
          <w:rFonts w:ascii="Arial" w:eastAsia="Calibri" w:hAnsi="Arial" w:cs="Arial"/>
        </w:rPr>
      </w:pPr>
      <w:r w:rsidRPr="00F54B45">
        <w:rPr>
          <w:rFonts w:ascii="Arial" w:eastAsia="Calibri" w:hAnsi="Arial" w:cs="Arial"/>
          <w:b/>
        </w:rPr>
        <w:t>Renee’s Garden Seeds</w:t>
      </w:r>
      <w:r w:rsidRPr="00F54B45">
        <w:rPr>
          <w:rFonts w:ascii="Arial" w:eastAsia="Calibri" w:hAnsi="Arial" w:cs="Arial"/>
        </w:rPr>
        <w:t xml:space="preserve"> – </w:t>
      </w:r>
    </w:p>
    <w:p w14:paraId="06D44AE5"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Coupon for use with seed orders generates WCMGA donation of 25% of all orders using coupon code</w:t>
      </w:r>
    </w:p>
    <w:p w14:paraId="1949D908"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Can distribute coupon WIDELY</w:t>
      </w:r>
    </w:p>
    <w:p w14:paraId="4117D755" w14:textId="77777777" w:rsidR="00F54B45" w:rsidRPr="00F54B45" w:rsidRDefault="00F54B45" w:rsidP="00302E75">
      <w:pPr>
        <w:numPr>
          <w:ilvl w:val="0"/>
          <w:numId w:val="19"/>
        </w:numPr>
        <w:spacing w:after="160" w:line="259" w:lineRule="auto"/>
        <w:contextualSpacing/>
        <w:rPr>
          <w:rFonts w:ascii="Arial" w:eastAsia="Calibri" w:hAnsi="Arial" w:cs="Arial"/>
        </w:rPr>
      </w:pPr>
      <w:r w:rsidRPr="00F54B45">
        <w:rPr>
          <w:rFonts w:ascii="Arial" w:eastAsia="Calibri" w:hAnsi="Arial" w:cs="Arial"/>
        </w:rPr>
        <w:t>Define volunteer opportunities for volunteers from companies with Volunteer Grant Programs</w:t>
      </w:r>
    </w:p>
    <w:p w14:paraId="4AACA009" w14:textId="77777777" w:rsidR="00F54B45" w:rsidRPr="00F54B45" w:rsidRDefault="00F54B45" w:rsidP="00302E75">
      <w:pPr>
        <w:numPr>
          <w:ilvl w:val="0"/>
          <w:numId w:val="19"/>
        </w:numPr>
        <w:spacing w:after="160" w:line="259" w:lineRule="auto"/>
        <w:contextualSpacing/>
        <w:rPr>
          <w:rFonts w:ascii="Arial" w:eastAsia="Calibri" w:hAnsi="Arial" w:cs="Arial"/>
        </w:rPr>
      </w:pPr>
      <w:r w:rsidRPr="00F54B45">
        <w:rPr>
          <w:rFonts w:ascii="Arial" w:eastAsia="Calibri" w:hAnsi="Arial" w:cs="Arial"/>
        </w:rPr>
        <w:t>Outreach to companies with Volunteer Grant Programs</w:t>
      </w:r>
    </w:p>
    <w:p w14:paraId="5B845009"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Google ($50 per 5 hr.)</w:t>
      </w:r>
    </w:p>
    <w:p w14:paraId="7DFF5025"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Microsoft ($25/</w:t>
      </w:r>
      <w:proofErr w:type="spellStart"/>
      <w:r w:rsidRPr="00F54B45">
        <w:rPr>
          <w:rFonts w:ascii="Arial" w:eastAsia="Calibri" w:hAnsi="Arial" w:cs="Arial"/>
        </w:rPr>
        <w:t>hr</w:t>
      </w:r>
      <w:proofErr w:type="spellEnd"/>
      <w:r w:rsidRPr="00F54B45">
        <w:rPr>
          <w:rFonts w:ascii="Arial" w:eastAsia="Calibri" w:hAnsi="Arial" w:cs="Arial"/>
        </w:rPr>
        <w:t>)</w:t>
      </w:r>
    </w:p>
    <w:p w14:paraId="46B28457"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Apple ($25/</w:t>
      </w:r>
      <w:proofErr w:type="spellStart"/>
      <w:r w:rsidRPr="00F54B45">
        <w:rPr>
          <w:rFonts w:ascii="Arial" w:eastAsia="Calibri" w:hAnsi="Arial" w:cs="Arial"/>
        </w:rPr>
        <w:t>hr</w:t>
      </w:r>
      <w:proofErr w:type="spellEnd"/>
      <w:r w:rsidRPr="00F54B45">
        <w:rPr>
          <w:rFonts w:ascii="Arial" w:eastAsia="Calibri" w:hAnsi="Arial" w:cs="Arial"/>
        </w:rPr>
        <w:t>)</w:t>
      </w:r>
    </w:p>
    <w:p w14:paraId="498BE2D5"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 xml:space="preserve">Verizon ($750/50 </w:t>
      </w:r>
      <w:proofErr w:type="spellStart"/>
      <w:r w:rsidRPr="00F54B45">
        <w:rPr>
          <w:rFonts w:ascii="Arial" w:eastAsia="Calibri" w:hAnsi="Arial" w:cs="Arial"/>
        </w:rPr>
        <w:t>hr</w:t>
      </w:r>
      <w:proofErr w:type="spellEnd"/>
      <w:r w:rsidRPr="00F54B45">
        <w:rPr>
          <w:rFonts w:ascii="Arial" w:eastAsia="Calibri" w:hAnsi="Arial" w:cs="Arial"/>
        </w:rPr>
        <w:t>)</w:t>
      </w:r>
    </w:p>
    <w:p w14:paraId="1689EE6E"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lastRenderedPageBreak/>
        <w:t xml:space="preserve">PGE </w:t>
      </w:r>
    </w:p>
    <w:p w14:paraId="448CBEC3"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 xml:space="preserve">Comcast </w:t>
      </w:r>
    </w:p>
    <w:p w14:paraId="667F1FA5"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Allstate ($10/</w:t>
      </w:r>
      <w:proofErr w:type="spellStart"/>
      <w:r w:rsidRPr="00F54B45">
        <w:rPr>
          <w:rFonts w:ascii="Arial" w:eastAsia="Calibri" w:hAnsi="Arial" w:cs="Arial"/>
        </w:rPr>
        <w:t>hr</w:t>
      </w:r>
      <w:proofErr w:type="spellEnd"/>
      <w:r w:rsidRPr="00F54B45">
        <w:rPr>
          <w:rFonts w:ascii="Arial" w:eastAsia="Calibri" w:hAnsi="Arial" w:cs="Arial"/>
        </w:rPr>
        <w:t>)</w:t>
      </w:r>
    </w:p>
    <w:p w14:paraId="35EDF0DB"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Best Buy ($500/5 employee project)</w:t>
      </w:r>
    </w:p>
    <w:p w14:paraId="043DDB54"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Walmart ($250-5000 for employee volunteer projects)</w:t>
      </w:r>
    </w:p>
    <w:p w14:paraId="5413C9DB"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CarMax</w:t>
      </w:r>
    </w:p>
    <w:p w14:paraId="1633B412"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CVS Health</w:t>
      </w:r>
    </w:p>
    <w:p w14:paraId="588FE463" w14:textId="77777777" w:rsidR="00F54B45" w:rsidRPr="00F54B45" w:rsidRDefault="00F54B45" w:rsidP="00302E75">
      <w:pPr>
        <w:numPr>
          <w:ilvl w:val="1"/>
          <w:numId w:val="19"/>
        </w:numPr>
        <w:spacing w:after="160" w:line="259" w:lineRule="auto"/>
        <w:contextualSpacing/>
        <w:rPr>
          <w:rFonts w:ascii="Arial" w:eastAsia="Calibri" w:hAnsi="Arial" w:cs="Arial"/>
        </w:rPr>
      </w:pPr>
      <w:r w:rsidRPr="00F54B45">
        <w:rPr>
          <w:rFonts w:ascii="Arial" w:eastAsia="Calibri" w:hAnsi="Arial" w:cs="Arial"/>
        </w:rPr>
        <w:t>Kohls</w:t>
      </w:r>
    </w:p>
    <w:p w14:paraId="23399F9B" w14:textId="77777777" w:rsidR="00F54B45" w:rsidRPr="00F54B45" w:rsidRDefault="00F54B45" w:rsidP="00F54B45">
      <w:pPr>
        <w:spacing w:line="259" w:lineRule="auto"/>
        <w:ind w:left="1440"/>
        <w:contextualSpacing/>
        <w:rPr>
          <w:rFonts w:ascii="Arial" w:eastAsia="Calibri" w:hAnsi="Arial" w:cs="Arial"/>
        </w:rPr>
      </w:pPr>
    </w:p>
    <w:p w14:paraId="74ACB786" w14:textId="77777777" w:rsidR="00F54B45" w:rsidRPr="00F54B45" w:rsidRDefault="00F54B45" w:rsidP="00302E75">
      <w:pPr>
        <w:numPr>
          <w:ilvl w:val="0"/>
          <w:numId w:val="18"/>
        </w:numPr>
        <w:spacing w:after="160" w:line="259" w:lineRule="auto"/>
        <w:contextualSpacing/>
        <w:rPr>
          <w:rFonts w:ascii="Arial" w:eastAsia="Calibri" w:hAnsi="Arial" w:cs="Arial"/>
          <w:b/>
          <w:i/>
        </w:rPr>
      </w:pPr>
      <w:r w:rsidRPr="00F54B45">
        <w:rPr>
          <w:rFonts w:ascii="Arial" w:eastAsia="Calibri" w:hAnsi="Arial" w:cs="Arial"/>
          <w:b/>
          <w:i/>
        </w:rPr>
        <w:t>Explore Local Funders with Community Grant Programs</w:t>
      </w:r>
    </w:p>
    <w:p w14:paraId="2109950E" w14:textId="77777777" w:rsidR="00F54B45" w:rsidRPr="00F54B45" w:rsidRDefault="00F54B45" w:rsidP="00F54B45">
      <w:pPr>
        <w:spacing w:line="259" w:lineRule="auto"/>
        <w:ind w:left="720"/>
        <w:rPr>
          <w:rFonts w:ascii="Arial" w:eastAsia="Calibri" w:hAnsi="Arial" w:cs="Arial"/>
          <w:u w:val="single"/>
        </w:rPr>
      </w:pPr>
      <w:r w:rsidRPr="00F54B45">
        <w:rPr>
          <w:rFonts w:ascii="Arial" w:eastAsia="Calibri" w:hAnsi="Arial" w:cs="Arial"/>
          <w:u w:val="single"/>
        </w:rPr>
        <w:t>Aug:</w:t>
      </w:r>
    </w:p>
    <w:p w14:paraId="07A7F9DB" w14:textId="77777777" w:rsidR="00F54B45" w:rsidRPr="00F54B45" w:rsidRDefault="00F54B45" w:rsidP="00302E75">
      <w:pPr>
        <w:numPr>
          <w:ilvl w:val="1"/>
          <w:numId w:val="3"/>
        </w:numPr>
        <w:spacing w:after="160" w:line="259" w:lineRule="auto"/>
        <w:ind w:left="1800"/>
        <w:contextualSpacing/>
        <w:rPr>
          <w:rFonts w:ascii="Arial" w:eastAsia="Calibri" w:hAnsi="Arial" w:cs="Arial"/>
        </w:rPr>
      </w:pPr>
      <w:r w:rsidRPr="00F54B45">
        <w:rPr>
          <w:rFonts w:ascii="Arial" w:eastAsia="Calibri" w:hAnsi="Arial" w:cs="Arial"/>
        </w:rPr>
        <w:t>Participated in Meet the Funders Program (Aug)</w:t>
      </w:r>
    </w:p>
    <w:p w14:paraId="5228E9C6" w14:textId="77777777" w:rsidR="00F54B45" w:rsidRPr="00F54B45" w:rsidRDefault="00F54B45" w:rsidP="00302E75">
      <w:pPr>
        <w:numPr>
          <w:ilvl w:val="1"/>
          <w:numId w:val="3"/>
        </w:numPr>
        <w:spacing w:after="160" w:line="259" w:lineRule="auto"/>
        <w:ind w:left="1800"/>
        <w:contextualSpacing/>
        <w:rPr>
          <w:rFonts w:ascii="Arial" w:eastAsia="Calibri" w:hAnsi="Arial" w:cs="Arial"/>
        </w:rPr>
      </w:pPr>
      <w:r w:rsidRPr="00F54B45">
        <w:rPr>
          <w:rFonts w:ascii="Arial" w:eastAsia="Calibri" w:hAnsi="Arial" w:cs="Arial"/>
        </w:rPr>
        <w:t>Developed relationship &amp; submitted grant to Juan Young Trust for grant for Education Garden (~$10K, Nov)</w:t>
      </w:r>
    </w:p>
    <w:p w14:paraId="069D3902" w14:textId="77777777" w:rsidR="00F54B45" w:rsidRPr="00F54B45" w:rsidRDefault="00F54B45" w:rsidP="00F54B45">
      <w:pPr>
        <w:spacing w:line="259" w:lineRule="auto"/>
        <w:ind w:left="720"/>
        <w:rPr>
          <w:rFonts w:ascii="Arial" w:eastAsia="Calibri" w:hAnsi="Arial" w:cs="Arial"/>
        </w:rPr>
      </w:pPr>
      <w:r w:rsidRPr="00F54B45">
        <w:rPr>
          <w:rFonts w:ascii="Arial" w:eastAsia="Calibri" w:hAnsi="Arial" w:cs="Arial"/>
        </w:rPr>
        <w:t xml:space="preserve">    </w:t>
      </w:r>
    </w:p>
    <w:p w14:paraId="58A0C0AA" w14:textId="77777777" w:rsidR="00F54B45" w:rsidRPr="00F54B45" w:rsidRDefault="00F54B45" w:rsidP="00F54B45">
      <w:pPr>
        <w:spacing w:line="259" w:lineRule="auto"/>
        <w:ind w:left="720"/>
        <w:rPr>
          <w:rFonts w:ascii="Arial" w:eastAsia="Calibri" w:hAnsi="Arial" w:cs="Arial"/>
        </w:rPr>
      </w:pPr>
    </w:p>
    <w:p w14:paraId="2A0C29C7" w14:textId="77777777" w:rsidR="00F54B45" w:rsidRPr="00F54B45" w:rsidRDefault="00F54B45" w:rsidP="00F54B45">
      <w:pPr>
        <w:spacing w:line="259" w:lineRule="auto"/>
        <w:ind w:left="720"/>
        <w:rPr>
          <w:rFonts w:ascii="Arial" w:eastAsia="Calibri" w:hAnsi="Arial" w:cs="Arial"/>
        </w:rPr>
      </w:pPr>
    </w:p>
    <w:p w14:paraId="2FAB7FFA" w14:textId="77777777" w:rsidR="00F54B45" w:rsidRPr="00F54B45" w:rsidRDefault="00F54B45" w:rsidP="00F54B45">
      <w:pPr>
        <w:spacing w:line="259" w:lineRule="auto"/>
        <w:ind w:left="720"/>
        <w:rPr>
          <w:rFonts w:ascii="Arial" w:eastAsia="Calibri" w:hAnsi="Arial" w:cs="Arial"/>
        </w:rPr>
      </w:pPr>
    </w:p>
    <w:p w14:paraId="615954A3" w14:textId="77777777" w:rsidR="00F54B45" w:rsidRPr="00F54B45" w:rsidRDefault="00F54B45" w:rsidP="00F54B45">
      <w:pPr>
        <w:spacing w:line="259" w:lineRule="auto"/>
        <w:ind w:left="720"/>
        <w:rPr>
          <w:rFonts w:ascii="Arial" w:eastAsia="Calibri" w:hAnsi="Arial" w:cs="Arial"/>
          <w:u w:val="single"/>
        </w:rPr>
      </w:pPr>
      <w:r w:rsidRPr="00F54B45">
        <w:rPr>
          <w:rFonts w:ascii="Arial" w:eastAsia="Calibri" w:hAnsi="Arial" w:cs="Arial"/>
        </w:rPr>
        <w:t xml:space="preserve"> </w:t>
      </w:r>
      <w:r w:rsidRPr="00F54B45">
        <w:rPr>
          <w:rFonts w:ascii="Arial" w:eastAsia="Calibri" w:hAnsi="Arial" w:cs="Arial"/>
          <w:u w:val="single"/>
        </w:rPr>
        <w:t>Nov:</w:t>
      </w:r>
    </w:p>
    <w:p w14:paraId="3B10E19C" w14:textId="77777777" w:rsidR="00F54B45" w:rsidRPr="00F54B45" w:rsidRDefault="00F54B45" w:rsidP="00302E75">
      <w:pPr>
        <w:numPr>
          <w:ilvl w:val="0"/>
          <w:numId w:val="20"/>
        </w:numPr>
        <w:spacing w:after="160" w:line="259" w:lineRule="auto"/>
        <w:ind w:left="1440"/>
        <w:contextualSpacing/>
        <w:rPr>
          <w:rFonts w:ascii="Arial" w:eastAsia="Calibri" w:hAnsi="Arial" w:cs="Arial"/>
        </w:rPr>
      </w:pPr>
      <w:r w:rsidRPr="00F54B45">
        <w:rPr>
          <w:rFonts w:ascii="Arial" w:eastAsia="Calibri" w:hAnsi="Arial" w:cs="Arial"/>
        </w:rPr>
        <w:t>Other potential funders identified with compatible community grant programs  ( each about $2-5K potential)</w:t>
      </w:r>
    </w:p>
    <w:p w14:paraId="11ABE2D5" w14:textId="77777777" w:rsidR="00F54B45" w:rsidRPr="00F54B45" w:rsidRDefault="00F54B45" w:rsidP="00302E75">
      <w:pPr>
        <w:numPr>
          <w:ilvl w:val="1"/>
          <w:numId w:val="20"/>
        </w:numPr>
        <w:spacing w:after="160" w:line="259" w:lineRule="auto"/>
        <w:contextualSpacing/>
        <w:rPr>
          <w:rFonts w:ascii="Arial" w:eastAsia="Calibri" w:hAnsi="Arial" w:cs="Arial"/>
        </w:rPr>
      </w:pPr>
      <w:r w:rsidRPr="00F54B45">
        <w:rPr>
          <w:rFonts w:ascii="Arial" w:eastAsia="Calibri" w:hAnsi="Arial" w:cs="Arial"/>
          <w:b/>
        </w:rPr>
        <w:t xml:space="preserve">Intel </w:t>
      </w:r>
      <w:r w:rsidRPr="00F54B45">
        <w:rPr>
          <w:rFonts w:ascii="Arial" w:eastAsia="Calibri" w:hAnsi="Arial" w:cs="Arial"/>
        </w:rPr>
        <w:t xml:space="preserve">– Proposal for donation of 6 tablets for sales processing </w:t>
      </w:r>
    </w:p>
    <w:p w14:paraId="0A29D1F6" w14:textId="77777777" w:rsidR="00F54B45" w:rsidRPr="00F54B45" w:rsidRDefault="00F54B45" w:rsidP="00302E75">
      <w:pPr>
        <w:numPr>
          <w:ilvl w:val="1"/>
          <w:numId w:val="20"/>
        </w:numPr>
        <w:spacing w:after="160" w:line="259" w:lineRule="auto"/>
        <w:contextualSpacing/>
        <w:rPr>
          <w:rFonts w:ascii="Arial" w:eastAsia="Calibri" w:hAnsi="Arial" w:cs="Arial"/>
        </w:rPr>
      </w:pPr>
      <w:r w:rsidRPr="00F54B45">
        <w:rPr>
          <w:rFonts w:ascii="Arial" w:eastAsia="Calibri" w:hAnsi="Arial" w:cs="Arial"/>
          <w:b/>
        </w:rPr>
        <w:t>PGE</w:t>
      </w:r>
      <w:r w:rsidRPr="00F54B45">
        <w:rPr>
          <w:rFonts w:ascii="Arial" w:eastAsia="Calibri" w:hAnsi="Arial" w:cs="Arial"/>
        </w:rPr>
        <w:t xml:space="preserve"> – Community Grant Program for Plant Sale sponsorship and/or support of Learning and/or Education Garden education programs</w:t>
      </w:r>
    </w:p>
    <w:p w14:paraId="01686FE9" w14:textId="77777777" w:rsidR="00F54B45" w:rsidRPr="00F54B45" w:rsidRDefault="00F54B45" w:rsidP="00302E75">
      <w:pPr>
        <w:numPr>
          <w:ilvl w:val="1"/>
          <w:numId w:val="20"/>
        </w:numPr>
        <w:spacing w:after="160" w:line="259" w:lineRule="auto"/>
        <w:contextualSpacing/>
        <w:rPr>
          <w:rFonts w:ascii="Arial" w:eastAsia="Calibri" w:hAnsi="Arial" w:cs="Arial"/>
        </w:rPr>
      </w:pPr>
      <w:r w:rsidRPr="00F54B45">
        <w:rPr>
          <w:rFonts w:ascii="Arial" w:eastAsia="Calibri" w:hAnsi="Arial" w:cs="Arial"/>
          <w:b/>
        </w:rPr>
        <w:t>Home Depot</w:t>
      </w:r>
      <w:r w:rsidRPr="00F54B45">
        <w:rPr>
          <w:rFonts w:ascii="Arial" w:eastAsia="Calibri" w:hAnsi="Arial" w:cs="Arial"/>
        </w:rPr>
        <w:t xml:space="preserve"> – Building Healthy Communities grant for tools &amp; materials for Learning and/or Education Garden education programs</w:t>
      </w:r>
    </w:p>
    <w:p w14:paraId="1E99F133" w14:textId="77777777" w:rsidR="00F54B45" w:rsidRPr="00F54B45" w:rsidRDefault="00F54B45" w:rsidP="00302E75">
      <w:pPr>
        <w:numPr>
          <w:ilvl w:val="1"/>
          <w:numId w:val="20"/>
        </w:numPr>
        <w:spacing w:after="160" w:line="259" w:lineRule="auto"/>
        <w:contextualSpacing/>
        <w:rPr>
          <w:rFonts w:ascii="Arial" w:eastAsia="Calibri" w:hAnsi="Arial" w:cs="Arial"/>
        </w:rPr>
      </w:pPr>
      <w:r w:rsidRPr="00F54B45">
        <w:rPr>
          <w:rFonts w:ascii="Arial" w:eastAsia="Calibri" w:hAnsi="Arial" w:cs="Arial"/>
          <w:b/>
        </w:rPr>
        <w:t>Fiskars</w:t>
      </w:r>
      <w:r w:rsidRPr="00F54B45">
        <w:rPr>
          <w:rFonts w:ascii="Arial" w:eastAsia="Calibri" w:hAnsi="Arial" w:cs="Arial"/>
        </w:rPr>
        <w:t xml:space="preserve"> – Project Orange Thumb for tools and materials for Learning and/or Education Garden </w:t>
      </w:r>
    </w:p>
    <w:p w14:paraId="12C6E3CF" w14:textId="77777777" w:rsidR="00F54B45" w:rsidRPr="00F54B45" w:rsidRDefault="00F54B45" w:rsidP="00302E75">
      <w:pPr>
        <w:numPr>
          <w:ilvl w:val="1"/>
          <w:numId w:val="20"/>
        </w:numPr>
        <w:spacing w:after="160" w:line="259" w:lineRule="auto"/>
        <w:contextualSpacing/>
        <w:rPr>
          <w:rFonts w:ascii="Arial" w:eastAsia="Calibri" w:hAnsi="Arial" w:cs="Arial"/>
        </w:rPr>
      </w:pPr>
      <w:r w:rsidRPr="00F54B45">
        <w:rPr>
          <w:rFonts w:ascii="Arial" w:eastAsia="Calibri" w:hAnsi="Arial" w:cs="Arial"/>
          <w:b/>
        </w:rPr>
        <w:t>Scotts Miracle Grow</w:t>
      </w:r>
      <w:r w:rsidRPr="00F54B45">
        <w:rPr>
          <w:rFonts w:ascii="Arial" w:eastAsia="Calibri" w:hAnsi="Arial" w:cs="Arial"/>
        </w:rPr>
        <w:t xml:space="preserve"> – Pollinator Garden Grants</w:t>
      </w:r>
    </w:p>
    <w:p w14:paraId="731E369A" w14:textId="77777777" w:rsidR="00F54B45" w:rsidRPr="00F54B45" w:rsidRDefault="00F54B45" w:rsidP="00F54B45">
      <w:pPr>
        <w:spacing w:line="259" w:lineRule="auto"/>
        <w:ind w:left="1440"/>
        <w:contextualSpacing/>
        <w:rPr>
          <w:rFonts w:ascii="Arial" w:eastAsia="Calibri" w:hAnsi="Arial" w:cs="Arial"/>
        </w:rPr>
      </w:pPr>
    </w:p>
    <w:p w14:paraId="6921B58E" w14:textId="77777777" w:rsidR="00F54B45" w:rsidRPr="00F54B45" w:rsidRDefault="00F54B45" w:rsidP="00302E75">
      <w:pPr>
        <w:numPr>
          <w:ilvl w:val="0"/>
          <w:numId w:val="18"/>
        </w:numPr>
        <w:spacing w:after="160" w:line="259" w:lineRule="auto"/>
        <w:contextualSpacing/>
        <w:rPr>
          <w:rFonts w:ascii="Arial" w:eastAsia="Calibri" w:hAnsi="Arial" w:cs="Arial"/>
          <w:b/>
          <w:i/>
        </w:rPr>
      </w:pPr>
      <w:r w:rsidRPr="00F54B45">
        <w:rPr>
          <w:rFonts w:ascii="Arial" w:eastAsia="Calibri" w:hAnsi="Arial" w:cs="Arial"/>
          <w:b/>
          <w:i/>
        </w:rPr>
        <w:t>Donation Requests</w:t>
      </w:r>
    </w:p>
    <w:p w14:paraId="4D3EF7B4" w14:textId="77777777" w:rsidR="00F54B45" w:rsidRPr="00F54B45" w:rsidRDefault="00F54B45" w:rsidP="00F54B45">
      <w:pPr>
        <w:spacing w:line="259" w:lineRule="auto"/>
        <w:ind w:left="360"/>
        <w:rPr>
          <w:rFonts w:ascii="Arial" w:eastAsia="Calibri" w:hAnsi="Arial" w:cs="Arial"/>
          <w:u w:val="single"/>
        </w:rPr>
      </w:pPr>
      <w:r w:rsidRPr="00F54B45">
        <w:rPr>
          <w:rFonts w:ascii="Arial" w:eastAsia="Calibri" w:hAnsi="Arial" w:cs="Arial"/>
          <w:u w:val="single"/>
        </w:rPr>
        <w:t>Aug:</w:t>
      </w:r>
    </w:p>
    <w:p w14:paraId="03B19C8C" w14:textId="77777777" w:rsidR="00F54B45" w:rsidRPr="00F54B45" w:rsidRDefault="00F54B45" w:rsidP="00302E75">
      <w:pPr>
        <w:numPr>
          <w:ilvl w:val="1"/>
          <w:numId w:val="3"/>
        </w:numPr>
        <w:spacing w:after="160" w:line="259" w:lineRule="auto"/>
        <w:ind w:left="1800"/>
        <w:contextualSpacing/>
        <w:rPr>
          <w:rFonts w:ascii="Arial" w:eastAsia="Calibri" w:hAnsi="Arial" w:cs="Arial"/>
          <w:b/>
          <w:i/>
        </w:rPr>
      </w:pPr>
      <w:r w:rsidRPr="00F54B45">
        <w:rPr>
          <w:rFonts w:ascii="Arial" w:eastAsia="Calibri" w:hAnsi="Arial" w:cs="Arial"/>
        </w:rPr>
        <w:t>Define portfolio of opportunities for donors to support WCMGA</w:t>
      </w:r>
    </w:p>
    <w:p w14:paraId="4FCF4667" w14:textId="77777777" w:rsidR="00F54B45" w:rsidRPr="00F54B45" w:rsidRDefault="00F54B45" w:rsidP="00302E75">
      <w:pPr>
        <w:numPr>
          <w:ilvl w:val="1"/>
          <w:numId w:val="21"/>
        </w:numPr>
        <w:spacing w:after="160" w:line="259" w:lineRule="auto"/>
        <w:contextualSpacing/>
        <w:rPr>
          <w:rFonts w:ascii="Arial" w:eastAsia="Calibri" w:hAnsi="Arial" w:cs="Arial"/>
          <w:i/>
        </w:rPr>
      </w:pPr>
      <w:r w:rsidRPr="00F54B45">
        <w:rPr>
          <w:rFonts w:ascii="Arial" w:eastAsia="Calibri" w:hAnsi="Arial" w:cs="Arial"/>
          <w:i/>
        </w:rPr>
        <w:lastRenderedPageBreak/>
        <w:t>Sustaining (multiple levels)</w:t>
      </w:r>
    </w:p>
    <w:p w14:paraId="5DCCC950" w14:textId="77777777" w:rsidR="00F54B45" w:rsidRPr="00F54B45" w:rsidRDefault="00F54B45" w:rsidP="00302E75">
      <w:pPr>
        <w:numPr>
          <w:ilvl w:val="1"/>
          <w:numId w:val="21"/>
        </w:numPr>
        <w:spacing w:after="160" w:line="259" w:lineRule="auto"/>
        <w:contextualSpacing/>
        <w:rPr>
          <w:rFonts w:ascii="Arial" w:eastAsia="Calibri" w:hAnsi="Arial" w:cs="Arial"/>
          <w:i/>
        </w:rPr>
      </w:pPr>
      <w:r w:rsidRPr="00F54B45">
        <w:rPr>
          <w:rFonts w:ascii="Arial" w:eastAsia="Calibri" w:hAnsi="Arial" w:cs="Arial"/>
          <w:i/>
        </w:rPr>
        <w:t>To help fund specific needs</w:t>
      </w:r>
    </w:p>
    <w:p w14:paraId="1453F17C" w14:textId="77777777" w:rsidR="00F54B45" w:rsidRPr="00F54B45" w:rsidRDefault="00F54B45" w:rsidP="00302E75">
      <w:pPr>
        <w:numPr>
          <w:ilvl w:val="1"/>
          <w:numId w:val="21"/>
        </w:numPr>
        <w:spacing w:after="160" w:line="259" w:lineRule="auto"/>
        <w:contextualSpacing/>
        <w:rPr>
          <w:rFonts w:ascii="Arial" w:eastAsia="Calibri" w:hAnsi="Arial" w:cs="Arial"/>
          <w:i/>
        </w:rPr>
      </w:pPr>
      <w:r w:rsidRPr="00F54B45">
        <w:rPr>
          <w:rFonts w:ascii="Arial" w:eastAsia="Calibri" w:hAnsi="Arial" w:cs="Arial"/>
          <w:i/>
        </w:rPr>
        <w:t>Corporate sponsorships</w:t>
      </w:r>
    </w:p>
    <w:p w14:paraId="7363D957" w14:textId="77777777" w:rsidR="00F54B45" w:rsidRPr="00F54B45" w:rsidRDefault="00F54B45" w:rsidP="00302E75">
      <w:pPr>
        <w:numPr>
          <w:ilvl w:val="1"/>
          <w:numId w:val="21"/>
        </w:numPr>
        <w:spacing w:after="160" w:line="259" w:lineRule="auto"/>
        <w:contextualSpacing/>
        <w:rPr>
          <w:rFonts w:ascii="Arial" w:eastAsia="Calibri" w:hAnsi="Arial" w:cs="Arial"/>
          <w:i/>
        </w:rPr>
      </w:pPr>
      <w:r w:rsidRPr="00F54B45">
        <w:rPr>
          <w:rFonts w:ascii="Arial" w:eastAsia="Calibri" w:hAnsi="Arial" w:cs="Arial"/>
          <w:i/>
        </w:rPr>
        <w:t>In-kind donations</w:t>
      </w:r>
    </w:p>
    <w:p w14:paraId="5895E0C1" w14:textId="77777777" w:rsidR="00F54B45" w:rsidRPr="00F54B45" w:rsidRDefault="00F54B45" w:rsidP="00302E75">
      <w:pPr>
        <w:numPr>
          <w:ilvl w:val="1"/>
          <w:numId w:val="3"/>
        </w:numPr>
        <w:spacing w:after="160" w:line="259" w:lineRule="auto"/>
        <w:ind w:left="1800"/>
        <w:contextualSpacing/>
        <w:rPr>
          <w:rFonts w:ascii="Arial" w:eastAsia="Calibri" w:hAnsi="Arial" w:cs="Arial"/>
          <w:i/>
        </w:rPr>
      </w:pPr>
      <w:r w:rsidRPr="00F54B45">
        <w:rPr>
          <w:rFonts w:ascii="Arial" w:eastAsia="Calibri" w:hAnsi="Arial" w:cs="Arial"/>
        </w:rPr>
        <w:t>Engage full spectrum of WCMGA stakeholders with opportunities that align with their specific interests/objectives (WCMGA members, Public, local Corporations, etc.)</w:t>
      </w:r>
    </w:p>
    <w:p w14:paraId="08DC3996" w14:textId="77777777" w:rsidR="00F54B45" w:rsidRPr="00F54B45" w:rsidRDefault="00F54B45" w:rsidP="00302E75">
      <w:pPr>
        <w:numPr>
          <w:ilvl w:val="1"/>
          <w:numId w:val="3"/>
        </w:numPr>
        <w:spacing w:after="160" w:line="259" w:lineRule="auto"/>
        <w:ind w:left="1800"/>
        <w:contextualSpacing/>
        <w:rPr>
          <w:rFonts w:ascii="Arial" w:eastAsia="Calibri" w:hAnsi="Arial" w:cs="Arial"/>
        </w:rPr>
      </w:pPr>
      <w:r w:rsidRPr="00F54B45">
        <w:rPr>
          <w:rFonts w:ascii="Arial" w:eastAsia="Calibri" w:hAnsi="Arial" w:cs="Arial"/>
        </w:rPr>
        <w:t>Create/publicize Donor Recognition -&gt; Recognition Bricks</w:t>
      </w:r>
    </w:p>
    <w:p w14:paraId="0399F16F" w14:textId="77777777" w:rsidR="00F54B45" w:rsidRPr="00F54B45" w:rsidRDefault="00F54B45" w:rsidP="00F54B45">
      <w:pPr>
        <w:spacing w:line="259" w:lineRule="auto"/>
        <w:ind w:left="360"/>
        <w:rPr>
          <w:rFonts w:ascii="Arial" w:eastAsia="Calibri" w:hAnsi="Arial" w:cs="Arial"/>
          <w:u w:val="single"/>
        </w:rPr>
      </w:pPr>
      <w:r w:rsidRPr="00F54B45">
        <w:rPr>
          <w:rFonts w:ascii="Arial" w:eastAsia="Calibri" w:hAnsi="Arial" w:cs="Arial"/>
          <w:u w:val="single"/>
        </w:rPr>
        <w:t>Nov:</w:t>
      </w:r>
    </w:p>
    <w:p w14:paraId="43CFDCCE" w14:textId="77777777" w:rsidR="00F54B45" w:rsidRPr="00F54B45" w:rsidRDefault="00F54B45" w:rsidP="00302E75">
      <w:pPr>
        <w:numPr>
          <w:ilvl w:val="0"/>
          <w:numId w:val="22"/>
        </w:numPr>
        <w:spacing w:after="160" w:line="259" w:lineRule="auto"/>
        <w:contextualSpacing/>
        <w:rPr>
          <w:rFonts w:ascii="Arial" w:eastAsia="Calibri" w:hAnsi="Arial" w:cs="Arial"/>
          <w:b/>
        </w:rPr>
      </w:pPr>
      <w:r w:rsidRPr="00F54B45">
        <w:rPr>
          <w:rFonts w:ascii="Arial" w:eastAsia="Calibri" w:hAnsi="Arial" w:cs="Arial"/>
          <w:b/>
        </w:rPr>
        <w:t>Do all the above for Garden Event and Plant Sale – Need Help!</w:t>
      </w:r>
    </w:p>
    <w:p w14:paraId="1856AE7E" w14:textId="77777777" w:rsidR="00F54B45" w:rsidRPr="00F54B45" w:rsidRDefault="00F54B45" w:rsidP="00F54B45">
      <w:pPr>
        <w:spacing w:line="259" w:lineRule="auto"/>
        <w:rPr>
          <w:rFonts w:ascii="Arial" w:eastAsia="Calibri" w:hAnsi="Arial" w:cs="Arial"/>
          <w:i/>
        </w:rPr>
      </w:pPr>
    </w:p>
    <w:p w14:paraId="5070E194" w14:textId="77777777" w:rsidR="00F54B45" w:rsidRPr="00F54B45" w:rsidRDefault="00F54B45" w:rsidP="00302E75">
      <w:pPr>
        <w:numPr>
          <w:ilvl w:val="0"/>
          <w:numId w:val="18"/>
        </w:numPr>
        <w:spacing w:after="160" w:line="259" w:lineRule="auto"/>
        <w:contextualSpacing/>
        <w:rPr>
          <w:rFonts w:ascii="Arial" w:eastAsia="Calibri" w:hAnsi="Arial" w:cs="Arial"/>
          <w:b/>
          <w:i/>
        </w:rPr>
      </w:pPr>
      <w:r w:rsidRPr="00F54B45">
        <w:rPr>
          <w:rFonts w:ascii="Arial" w:eastAsia="Calibri" w:hAnsi="Arial" w:cs="Arial"/>
          <w:b/>
          <w:i/>
        </w:rPr>
        <w:t>Augment Merchandise Sales</w:t>
      </w:r>
    </w:p>
    <w:p w14:paraId="158AC163" w14:textId="77777777" w:rsidR="00F54B45" w:rsidRPr="00F54B45" w:rsidRDefault="00F54B45" w:rsidP="00F54B45">
      <w:pPr>
        <w:spacing w:line="259" w:lineRule="auto"/>
        <w:ind w:left="360"/>
        <w:rPr>
          <w:rFonts w:ascii="Arial" w:eastAsia="Calibri" w:hAnsi="Arial" w:cs="Arial"/>
          <w:b/>
          <w:u w:val="single"/>
        </w:rPr>
      </w:pPr>
      <w:r w:rsidRPr="00F54B45">
        <w:rPr>
          <w:rFonts w:ascii="Arial" w:eastAsia="Calibri" w:hAnsi="Arial" w:cs="Arial"/>
          <w:u w:val="single"/>
        </w:rPr>
        <w:t>Nov</w:t>
      </w:r>
      <w:r w:rsidRPr="00F54B45">
        <w:rPr>
          <w:rFonts w:ascii="Arial" w:eastAsia="Calibri" w:hAnsi="Arial" w:cs="Arial"/>
          <w:b/>
          <w:u w:val="single"/>
        </w:rPr>
        <w:t xml:space="preserve">: </w:t>
      </w:r>
    </w:p>
    <w:p w14:paraId="0729A58C" w14:textId="77777777" w:rsidR="00F54B45" w:rsidRPr="00F54B45" w:rsidRDefault="00F54B45" w:rsidP="00302E75">
      <w:pPr>
        <w:numPr>
          <w:ilvl w:val="0"/>
          <w:numId w:val="23"/>
        </w:numPr>
        <w:spacing w:after="160" w:line="259" w:lineRule="auto"/>
        <w:contextualSpacing/>
        <w:rPr>
          <w:rFonts w:ascii="Arial" w:eastAsia="Calibri" w:hAnsi="Arial" w:cs="Arial"/>
        </w:rPr>
      </w:pPr>
      <w:r w:rsidRPr="00F54B45">
        <w:rPr>
          <w:rFonts w:ascii="Arial" w:eastAsia="Calibri" w:hAnsi="Arial" w:cs="Arial"/>
        </w:rPr>
        <w:t xml:space="preserve">Integrate current programs (Books, Magnifying Lens, etc.), and expand </w:t>
      </w:r>
    </w:p>
    <w:p w14:paraId="63C09046" w14:textId="77777777" w:rsidR="00F54B45" w:rsidRPr="00F54B45" w:rsidRDefault="00F54B45" w:rsidP="00302E75">
      <w:pPr>
        <w:numPr>
          <w:ilvl w:val="1"/>
          <w:numId w:val="23"/>
        </w:numPr>
        <w:spacing w:after="160" w:line="259" w:lineRule="auto"/>
        <w:contextualSpacing/>
        <w:rPr>
          <w:rFonts w:ascii="Arial" w:eastAsia="Calibri" w:hAnsi="Arial" w:cs="Arial"/>
          <w:b/>
        </w:rPr>
      </w:pPr>
      <w:r w:rsidRPr="00F54B45">
        <w:rPr>
          <w:rFonts w:ascii="Arial" w:eastAsia="Calibri" w:hAnsi="Arial" w:cs="Arial"/>
          <w:b/>
        </w:rPr>
        <w:t>Terry Wagner has expressed interest in leading this activity</w:t>
      </w:r>
    </w:p>
    <w:p w14:paraId="6D6BB1E8" w14:textId="77777777" w:rsidR="00F54B45" w:rsidRPr="00F54B45" w:rsidRDefault="00F54B45" w:rsidP="00302E75">
      <w:pPr>
        <w:numPr>
          <w:ilvl w:val="1"/>
          <w:numId w:val="23"/>
        </w:numPr>
        <w:spacing w:after="160" w:line="259" w:lineRule="auto"/>
        <w:contextualSpacing/>
        <w:rPr>
          <w:rFonts w:ascii="Arial" w:eastAsia="Calibri" w:hAnsi="Arial" w:cs="Arial"/>
        </w:rPr>
      </w:pPr>
      <w:r w:rsidRPr="00F54B45">
        <w:rPr>
          <w:rFonts w:ascii="Arial" w:eastAsia="Calibri" w:hAnsi="Arial" w:cs="Arial"/>
        </w:rPr>
        <w:t>Offer at Garden Event/Plant Sale</w:t>
      </w:r>
    </w:p>
    <w:p w14:paraId="5795015F" w14:textId="77777777" w:rsidR="00F54B45" w:rsidRPr="00F54B45" w:rsidRDefault="00F54B45" w:rsidP="00302E75">
      <w:pPr>
        <w:numPr>
          <w:ilvl w:val="1"/>
          <w:numId w:val="23"/>
        </w:numPr>
        <w:spacing w:after="160" w:line="259" w:lineRule="auto"/>
        <w:contextualSpacing/>
        <w:rPr>
          <w:rFonts w:ascii="Arial" w:eastAsia="Calibri" w:hAnsi="Arial" w:cs="Arial"/>
        </w:rPr>
      </w:pPr>
      <w:r w:rsidRPr="00F54B45">
        <w:rPr>
          <w:rFonts w:ascii="Arial" w:eastAsia="Calibri" w:hAnsi="Arial" w:cs="Arial"/>
        </w:rPr>
        <w:t>Explore other venues</w:t>
      </w:r>
    </w:p>
    <w:p w14:paraId="0A628F87" w14:textId="77777777" w:rsidR="00F54B45" w:rsidRPr="00F54B45" w:rsidRDefault="00F54B45" w:rsidP="00F54B45">
      <w:pPr>
        <w:spacing w:line="259" w:lineRule="auto"/>
        <w:ind w:left="360"/>
        <w:rPr>
          <w:rFonts w:ascii="Arial" w:eastAsia="Calibri" w:hAnsi="Arial" w:cs="Arial"/>
        </w:rPr>
      </w:pPr>
    </w:p>
    <w:p w14:paraId="0228E4BF" w14:textId="77777777" w:rsidR="00F54B45" w:rsidRPr="00F54B45" w:rsidRDefault="00F54B45" w:rsidP="00302E75">
      <w:pPr>
        <w:numPr>
          <w:ilvl w:val="0"/>
          <w:numId w:val="23"/>
        </w:numPr>
        <w:spacing w:after="160" w:line="259" w:lineRule="auto"/>
        <w:contextualSpacing/>
        <w:rPr>
          <w:rFonts w:ascii="Arial" w:eastAsia="Calibri" w:hAnsi="Arial" w:cs="Arial"/>
        </w:rPr>
      </w:pPr>
      <w:r w:rsidRPr="00F54B45">
        <w:rPr>
          <w:rFonts w:ascii="Arial" w:eastAsia="Calibri" w:hAnsi="Arial" w:cs="Arial"/>
        </w:rPr>
        <w:t>Identify/explore expanded offerings that make sense</w:t>
      </w:r>
    </w:p>
    <w:p w14:paraId="75DC176D" w14:textId="77777777" w:rsidR="00F54B45" w:rsidRPr="00F54B45" w:rsidRDefault="00F54B45" w:rsidP="00302E75">
      <w:pPr>
        <w:numPr>
          <w:ilvl w:val="1"/>
          <w:numId w:val="23"/>
        </w:numPr>
        <w:spacing w:after="160" w:line="259" w:lineRule="auto"/>
        <w:contextualSpacing/>
        <w:rPr>
          <w:rFonts w:ascii="Arial" w:eastAsia="Calibri" w:hAnsi="Arial" w:cs="Arial"/>
          <w:b/>
        </w:rPr>
      </w:pPr>
      <w:r w:rsidRPr="00F54B45">
        <w:rPr>
          <w:rFonts w:ascii="Arial" w:eastAsia="Calibri" w:hAnsi="Arial" w:cs="Arial"/>
          <w:b/>
        </w:rPr>
        <w:t>Recruit lead for this activity</w:t>
      </w:r>
    </w:p>
    <w:p w14:paraId="177B989A" w14:textId="77777777" w:rsidR="00F54B45" w:rsidRPr="00F54B45" w:rsidRDefault="00F54B45" w:rsidP="00302E75">
      <w:pPr>
        <w:numPr>
          <w:ilvl w:val="1"/>
          <w:numId w:val="23"/>
        </w:numPr>
        <w:spacing w:after="160" w:line="259" w:lineRule="auto"/>
        <w:contextualSpacing/>
        <w:rPr>
          <w:rFonts w:ascii="Arial" w:eastAsia="Calibri" w:hAnsi="Arial" w:cs="Arial"/>
        </w:rPr>
      </w:pPr>
      <w:r w:rsidRPr="00F54B45">
        <w:rPr>
          <w:rFonts w:ascii="Arial" w:eastAsia="Calibri" w:hAnsi="Arial" w:cs="Arial"/>
        </w:rPr>
        <w:t>Identify/assess possible offering</w:t>
      </w:r>
    </w:p>
    <w:p w14:paraId="7B9A1AFE" w14:textId="77777777" w:rsidR="00F54B45" w:rsidRPr="00F54B45" w:rsidRDefault="00F54B45" w:rsidP="00302E75">
      <w:pPr>
        <w:numPr>
          <w:ilvl w:val="1"/>
          <w:numId w:val="23"/>
        </w:numPr>
        <w:spacing w:after="160" w:line="259" w:lineRule="auto"/>
        <w:contextualSpacing/>
        <w:rPr>
          <w:rFonts w:ascii="Arial" w:eastAsia="Calibri" w:hAnsi="Arial" w:cs="Arial"/>
        </w:rPr>
      </w:pPr>
      <w:r w:rsidRPr="00F54B45">
        <w:rPr>
          <w:rFonts w:ascii="Arial" w:eastAsia="Calibri" w:hAnsi="Arial" w:cs="Arial"/>
        </w:rPr>
        <w:t xml:space="preserve">Identify/assess wholesale suppliers </w:t>
      </w:r>
    </w:p>
    <w:p w14:paraId="620A7450" w14:textId="77777777" w:rsidR="00F54B45" w:rsidRPr="00F54B45" w:rsidRDefault="00F54B45" w:rsidP="00302E75">
      <w:pPr>
        <w:numPr>
          <w:ilvl w:val="1"/>
          <w:numId w:val="23"/>
        </w:numPr>
        <w:spacing w:after="160" w:line="259" w:lineRule="auto"/>
        <w:contextualSpacing/>
        <w:rPr>
          <w:rFonts w:ascii="Arial" w:eastAsia="Calibri" w:hAnsi="Arial" w:cs="Arial"/>
        </w:rPr>
      </w:pPr>
      <w:r w:rsidRPr="00F54B45">
        <w:rPr>
          <w:rFonts w:ascii="Arial" w:eastAsia="Calibri" w:hAnsi="Arial" w:cs="Arial"/>
        </w:rPr>
        <w:t>Expand sales channels where it makes sense</w:t>
      </w:r>
    </w:p>
    <w:p w14:paraId="461D0C96" w14:textId="77777777" w:rsidR="00F54B45" w:rsidRPr="00F54B45" w:rsidRDefault="00F54B45" w:rsidP="00302E75">
      <w:pPr>
        <w:numPr>
          <w:ilvl w:val="2"/>
          <w:numId w:val="23"/>
        </w:numPr>
        <w:spacing w:after="160" w:line="259" w:lineRule="auto"/>
        <w:contextualSpacing/>
        <w:rPr>
          <w:rFonts w:ascii="Arial" w:eastAsia="Calibri" w:hAnsi="Arial" w:cs="Arial"/>
        </w:rPr>
      </w:pPr>
      <w:r w:rsidRPr="00F54B45">
        <w:rPr>
          <w:rFonts w:ascii="Arial" w:eastAsia="Calibri" w:hAnsi="Arial" w:cs="Arial"/>
        </w:rPr>
        <w:t>Sales on website</w:t>
      </w:r>
    </w:p>
    <w:p w14:paraId="6378A311" w14:textId="77777777" w:rsidR="00F54B45" w:rsidRPr="00F54B45" w:rsidRDefault="00F54B45" w:rsidP="00302E75">
      <w:pPr>
        <w:numPr>
          <w:ilvl w:val="2"/>
          <w:numId w:val="23"/>
        </w:numPr>
        <w:spacing w:after="160" w:line="259" w:lineRule="auto"/>
        <w:contextualSpacing/>
        <w:rPr>
          <w:rFonts w:ascii="Arial" w:eastAsia="Calibri" w:hAnsi="Arial" w:cs="Arial"/>
        </w:rPr>
      </w:pPr>
      <w:r w:rsidRPr="00F54B45">
        <w:rPr>
          <w:rFonts w:ascii="Arial" w:eastAsia="Calibri" w:hAnsi="Arial" w:cs="Arial"/>
        </w:rPr>
        <w:t>In conjunction with program activities (synergistic products that fit with programs)</w:t>
      </w:r>
    </w:p>
    <w:p w14:paraId="2614B571" w14:textId="77777777" w:rsidR="00F54B45" w:rsidRPr="00F54B45" w:rsidRDefault="00F54B45" w:rsidP="00F54B45">
      <w:pPr>
        <w:spacing w:line="259" w:lineRule="auto"/>
        <w:ind w:left="1800"/>
        <w:rPr>
          <w:rFonts w:ascii="Arial" w:eastAsia="Calibri" w:hAnsi="Arial" w:cs="Arial"/>
        </w:rPr>
      </w:pPr>
    </w:p>
    <w:p w14:paraId="038189F8" w14:textId="77777777" w:rsidR="00F54B45" w:rsidRPr="00F54B45" w:rsidRDefault="00F54B45" w:rsidP="00302E75">
      <w:pPr>
        <w:numPr>
          <w:ilvl w:val="0"/>
          <w:numId w:val="18"/>
        </w:numPr>
        <w:spacing w:after="160" w:line="259" w:lineRule="auto"/>
        <w:contextualSpacing/>
        <w:rPr>
          <w:rFonts w:ascii="Arial" w:eastAsia="Calibri" w:hAnsi="Arial" w:cs="Arial"/>
          <w:b/>
          <w:i/>
        </w:rPr>
      </w:pPr>
      <w:r w:rsidRPr="00F54B45">
        <w:rPr>
          <w:rFonts w:ascii="Arial" w:eastAsia="Calibri" w:hAnsi="Arial" w:cs="Arial"/>
          <w:b/>
          <w:i/>
        </w:rPr>
        <w:t>Develop Plan for Fall Fundraiser to net $2K - TBD</w:t>
      </w:r>
    </w:p>
    <w:p w14:paraId="1B96A160" w14:textId="77777777" w:rsidR="00F54B45" w:rsidRPr="00F54B45" w:rsidRDefault="00F54B45" w:rsidP="00F54B45">
      <w:pPr>
        <w:spacing w:line="259" w:lineRule="auto"/>
        <w:rPr>
          <w:rFonts w:ascii="Arial" w:eastAsia="Calibri" w:hAnsi="Arial" w:cs="Arial"/>
        </w:rPr>
      </w:pPr>
    </w:p>
    <w:p w14:paraId="1C477DC8" w14:textId="5AAF0015" w:rsidR="00F54B45" w:rsidRDefault="00F54B45" w:rsidP="00857B87">
      <w:pPr>
        <w:rPr>
          <w:rFonts w:asciiTheme="majorHAnsi" w:hAnsiTheme="majorHAnsi"/>
        </w:rPr>
      </w:pPr>
      <w:r>
        <w:rPr>
          <w:rFonts w:asciiTheme="majorHAnsi" w:hAnsiTheme="majorHAnsi"/>
        </w:rPr>
        <w:br w:type="page"/>
      </w:r>
    </w:p>
    <w:p w14:paraId="06A2FD26" w14:textId="216AA012" w:rsidR="00F54B45" w:rsidRPr="00F54B45" w:rsidRDefault="00F54B45" w:rsidP="00857B87">
      <w:pPr>
        <w:rPr>
          <w:rFonts w:asciiTheme="majorHAnsi" w:hAnsiTheme="majorHAnsi"/>
          <w:b/>
        </w:rPr>
      </w:pPr>
      <w:r w:rsidRPr="00F54B45">
        <w:rPr>
          <w:rFonts w:asciiTheme="majorHAnsi" w:hAnsiTheme="majorHAnsi"/>
          <w:b/>
        </w:rPr>
        <w:lastRenderedPageBreak/>
        <w:t>Document 4 – Plant Sale Update</w:t>
      </w:r>
    </w:p>
    <w:p w14:paraId="0D0F5CDF" w14:textId="77777777" w:rsidR="00F54B45" w:rsidRPr="00857B87" w:rsidRDefault="00F54B45" w:rsidP="00857B87">
      <w:pPr>
        <w:rPr>
          <w:rFonts w:asciiTheme="majorHAnsi" w:hAnsiTheme="majorHAnsi"/>
        </w:rPr>
      </w:pPr>
    </w:p>
    <w:p w14:paraId="7054D270" w14:textId="77777777" w:rsidR="00F54B45" w:rsidRPr="00F54B45" w:rsidRDefault="00F54B45" w:rsidP="00F54B45">
      <w:pPr>
        <w:spacing w:after="160" w:line="259" w:lineRule="auto"/>
        <w:jc w:val="center"/>
        <w:rPr>
          <w:rFonts w:ascii="Calibri" w:eastAsia="Calibri" w:hAnsi="Calibri"/>
          <w:b/>
          <w:sz w:val="28"/>
          <w:szCs w:val="22"/>
        </w:rPr>
      </w:pPr>
      <w:r w:rsidRPr="00F54B45">
        <w:rPr>
          <w:rFonts w:ascii="Calibri" w:eastAsia="Calibri" w:hAnsi="Calibri"/>
          <w:b/>
          <w:sz w:val="28"/>
          <w:szCs w:val="22"/>
        </w:rPr>
        <w:t>Spring Garden Event &amp; Plant Sale Update</w:t>
      </w:r>
    </w:p>
    <w:p w14:paraId="0119F406" w14:textId="77777777" w:rsidR="00F54B45" w:rsidRPr="00F54B45" w:rsidRDefault="00F54B45" w:rsidP="00F54B45">
      <w:pPr>
        <w:spacing w:after="160" w:line="259" w:lineRule="auto"/>
        <w:rPr>
          <w:rFonts w:ascii="Calibri" w:eastAsia="Calibri" w:hAnsi="Calibri"/>
          <w:sz w:val="22"/>
          <w:szCs w:val="22"/>
        </w:rPr>
      </w:pPr>
    </w:p>
    <w:p w14:paraId="5BB33BDB" w14:textId="77777777" w:rsidR="00F54B45" w:rsidRPr="00F54B45" w:rsidRDefault="00F54B45" w:rsidP="00F54B45">
      <w:pPr>
        <w:spacing w:line="259" w:lineRule="auto"/>
        <w:rPr>
          <w:rFonts w:ascii="Calibri" w:eastAsia="Calibri" w:hAnsi="Calibri"/>
          <w:b/>
          <w:sz w:val="22"/>
          <w:szCs w:val="22"/>
        </w:rPr>
      </w:pPr>
      <w:r w:rsidRPr="00F54B45">
        <w:rPr>
          <w:rFonts w:ascii="Calibri" w:eastAsia="Calibri" w:hAnsi="Calibri"/>
          <w:b/>
          <w:sz w:val="22"/>
          <w:szCs w:val="22"/>
        </w:rPr>
        <w:t>When/Where:</w:t>
      </w:r>
    </w:p>
    <w:p w14:paraId="060C2AD0" w14:textId="77777777" w:rsidR="00F54B45" w:rsidRPr="00F54B45" w:rsidRDefault="00F54B45" w:rsidP="00302E75">
      <w:pPr>
        <w:numPr>
          <w:ilvl w:val="0"/>
          <w:numId w:val="26"/>
        </w:numPr>
        <w:spacing w:after="160" w:line="259" w:lineRule="auto"/>
        <w:contextualSpacing/>
        <w:rPr>
          <w:rFonts w:ascii="Calibri" w:eastAsia="Calibri" w:hAnsi="Calibri"/>
          <w:sz w:val="22"/>
          <w:szCs w:val="22"/>
        </w:rPr>
      </w:pPr>
      <w:r w:rsidRPr="00F54B45">
        <w:rPr>
          <w:rFonts w:ascii="Calibri" w:eastAsia="Calibri" w:hAnsi="Calibri"/>
          <w:sz w:val="22"/>
          <w:szCs w:val="22"/>
        </w:rPr>
        <w:t>April 27, 2019</w:t>
      </w:r>
    </w:p>
    <w:p w14:paraId="1BD31BDF" w14:textId="77777777" w:rsidR="00F54B45" w:rsidRPr="00F54B45" w:rsidRDefault="00F54B45" w:rsidP="00302E75">
      <w:pPr>
        <w:numPr>
          <w:ilvl w:val="0"/>
          <w:numId w:val="26"/>
        </w:numPr>
        <w:spacing w:after="160" w:line="259" w:lineRule="auto"/>
        <w:contextualSpacing/>
        <w:rPr>
          <w:rFonts w:ascii="Calibri" w:eastAsia="Calibri" w:hAnsi="Calibri"/>
          <w:sz w:val="22"/>
          <w:szCs w:val="22"/>
        </w:rPr>
      </w:pPr>
      <w:r w:rsidRPr="00F54B45">
        <w:rPr>
          <w:rFonts w:ascii="Calibri" w:eastAsia="Calibri" w:hAnsi="Calibri"/>
          <w:sz w:val="22"/>
          <w:szCs w:val="22"/>
        </w:rPr>
        <w:t>PCC Rock Creek – on LAT campus</w:t>
      </w:r>
    </w:p>
    <w:p w14:paraId="0CE0F73B" w14:textId="77777777" w:rsidR="00F54B45" w:rsidRPr="00F54B45" w:rsidRDefault="00F54B45" w:rsidP="00F54B45">
      <w:pPr>
        <w:spacing w:after="160" w:line="259" w:lineRule="auto"/>
        <w:rPr>
          <w:rFonts w:ascii="Calibri" w:eastAsia="Calibri" w:hAnsi="Calibri"/>
          <w:sz w:val="22"/>
          <w:szCs w:val="22"/>
        </w:rPr>
      </w:pPr>
    </w:p>
    <w:p w14:paraId="2D795545" w14:textId="77777777" w:rsidR="00F54B45" w:rsidRPr="00F54B45" w:rsidRDefault="00F54B45" w:rsidP="00F54B45">
      <w:pPr>
        <w:spacing w:after="160" w:line="259" w:lineRule="auto"/>
        <w:rPr>
          <w:rFonts w:ascii="Calibri" w:eastAsia="Calibri" w:hAnsi="Calibri"/>
          <w:b/>
          <w:sz w:val="22"/>
          <w:szCs w:val="22"/>
        </w:rPr>
      </w:pPr>
      <w:r w:rsidRPr="00F54B45">
        <w:rPr>
          <w:rFonts w:ascii="Calibri" w:eastAsia="Calibri" w:hAnsi="Calibri"/>
          <w:b/>
          <w:sz w:val="22"/>
          <w:szCs w:val="22"/>
        </w:rPr>
        <w:t>Spring Garden Event and Sale</w:t>
      </w:r>
    </w:p>
    <w:p w14:paraId="22C912CF" w14:textId="77777777" w:rsidR="00F54B45" w:rsidRPr="00F54B45" w:rsidRDefault="00F54B45" w:rsidP="00302E75">
      <w:pPr>
        <w:numPr>
          <w:ilvl w:val="0"/>
          <w:numId w:val="24"/>
        </w:numPr>
        <w:spacing w:after="160" w:line="259" w:lineRule="auto"/>
        <w:contextualSpacing/>
        <w:rPr>
          <w:rFonts w:ascii="Calibri" w:eastAsia="Calibri" w:hAnsi="Calibri"/>
          <w:sz w:val="22"/>
          <w:szCs w:val="22"/>
        </w:rPr>
      </w:pPr>
      <w:r w:rsidRPr="00F54B45">
        <w:rPr>
          <w:rFonts w:ascii="Calibri" w:eastAsia="Calibri" w:hAnsi="Calibri"/>
          <w:sz w:val="22"/>
          <w:szCs w:val="22"/>
        </w:rPr>
        <w:t>Target customers</w:t>
      </w:r>
      <w:r w:rsidRPr="00F54B45">
        <w:rPr>
          <w:rFonts w:ascii="Calibri" w:eastAsia="Calibri" w:hAnsi="Calibri"/>
          <w:sz w:val="22"/>
          <w:szCs w:val="22"/>
        </w:rPr>
        <w:tab/>
      </w:r>
      <w:r w:rsidRPr="00F54B45">
        <w:rPr>
          <w:rFonts w:ascii="Calibri" w:eastAsia="Calibri" w:hAnsi="Calibri"/>
          <w:sz w:val="22"/>
          <w:szCs w:val="22"/>
        </w:rPr>
        <w:tab/>
        <w:t>Home Gardeners (new &amp; practicing)</w:t>
      </w:r>
    </w:p>
    <w:p w14:paraId="16E34167" w14:textId="77777777" w:rsidR="00F54B45" w:rsidRPr="00F54B45" w:rsidRDefault="00F54B45" w:rsidP="00F54B45">
      <w:pPr>
        <w:spacing w:line="259" w:lineRule="auto"/>
        <w:rPr>
          <w:rFonts w:ascii="Calibri" w:eastAsia="Calibri" w:hAnsi="Calibri"/>
          <w:sz w:val="22"/>
          <w:szCs w:val="22"/>
        </w:rPr>
      </w:pPr>
    </w:p>
    <w:p w14:paraId="2750DAB8" w14:textId="77777777" w:rsidR="00F54B45" w:rsidRPr="00F54B45" w:rsidRDefault="00F54B45" w:rsidP="00302E75">
      <w:pPr>
        <w:numPr>
          <w:ilvl w:val="0"/>
          <w:numId w:val="24"/>
        </w:numPr>
        <w:spacing w:after="160" w:line="259" w:lineRule="auto"/>
        <w:contextualSpacing/>
        <w:rPr>
          <w:rFonts w:ascii="Calibri" w:eastAsia="Calibri" w:hAnsi="Calibri"/>
          <w:sz w:val="22"/>
          <w:szCs w:val="22"/>
        </w:rPr>
      </w:pPr>
      <w:r w:rsidRPr="00F54B45">
        <w:rPr>
          <w:rFonts w:ascii="Calibri" w:eastAsia="Calibri" w:hAnsi="Calibri"/>
          <w:sz w:val="22"/>
          <w:szCs w:val="22"/>
        </w:rPr>
        <w:t>Key trends:</w:t>
      </w:r>
      <w:r w:rsidRPr="00F54B45">
        <w:rPr>
          <w:rFonts w:ascii="Calibri" w:eastAsia="Calibri" w:hAnsi="Calibri"/>
          <w:sz w:val="22"/>
          <w:szCs w:val="22"/>
        </w:rPr>
        <w:tab/>
      </w:r>
      <w:r w:rsidRPr="00F54B45">
        <w:rPr>
          <w:rFonts w:ascii="Calibri" w:eastAsia="Calibri" w:hAnsi="Calibri"/>
          <w:sz w:val="22"/>
          <w:szCs w:val="22"/>
        </w:rPr>
        <w:tab/>
      </w:r>
      <w:r w:rsidRPr="00F54B45">
        <w:rPr>
          <w:rFonts w:ascii="Calibri" w:eastAsia="Calibri" w:hAnsi="Calibri"/>
          <w:sz w:val="22"/>
          <w:szCs w:val="22"/>
        </w:rPr>
        <w:tab/>
        <w:t xml:space="preserve">Urban growth    </w:t>
      </w:r>
      <w:r w:rsidRPr="00F54B45">
        <w:rPr>
          <w:rFonts w:ascii="Calibri" w:eastAsia="Calibri" w:hAnsi="Calibri"/>
          <w:sz w:val="22"/>
          <w:szCs w:val="22"/>
        </w:rPr>
        <w:tab/>
        <w:t>-&gt; gardening in small spaces</w:t>
      </w:r>
    </w:p>
    <w:p w14:paraId="63E39790"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 xml:space="preserve">Climate change </w:t>
      </w:r>
      <w:r w:rsidRPr="00F54B45">
        <w:rPr>
          <w:rFonts w:ascii="Calibri" w:eastAsia="Calibri" w:hAnsi="Calibri"/>
          <w:sz w:val="22"/>
          <w:szCs w:val="22"/>
        </w:rPr>
        <w:tab/>
      </w:r>
      <w:r w:rsidRPr="00F54B45">
        <w:rPr>
          <w:rFonts w:ascii="Calibri" w:eastAsia="Calibri" w:hAnsi="Calibri"/>
          <w:sz w:val="22"/>
          <w:szCs w:val="22"/>
        </w:rPr>
        <w:tab/>
        <w:t>-&gt; waterwise gardening</w:t>
      </w:r>
    </w:p>
    <w:p w14:paraId="2D3A5D89"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Protecting bees</w:t>
      </w:r>
      <w:r w:rsidRPr="00F54B45">
        <w:rPr>
          <w:rFonts w:ascii="Calibri" w:eastAsia="Calibri" w:hAnsi="Calibri"/>
          <w:sz w:val="22"/>
          <w:szCs w:val="22"/>
        </w:rPr>
        <w:tab/>
      </w:r>
      <w:r w:rsidRPr="00F54B45">
        <w:rPr>
          <w:rFonts w:ascii="Calibri" w:eastAsia="Calibri" w:hAnsi="Calibri"/>
          <w:sz w:val="22"/>
          <w:szCs w:val="22"/>
        </w:rPr>
        <w:tab/>
        <w:t>-&gt; nurturing pollinators</w:t>
      </w:r>
    </w:p>
    <w:p w14:paraId="33230BAA" w14:textId="77777777" w:rsidR="00F54B45" w:rsidRPr="00F54B45" w:rsidRDefault="00F54B45" w:rsidP="00F54B45">
      <w:pPr>
        <w:spacing w:line="259" w:lineRule="auto"/>
        <w:ind w:left="3600"/>
        <w:rPr>
          <w:rFonts w:ascii="Calibri" w:eastAsia="Calibri" w:hAnsi="Calibri"/>
          <w:sz w:val="22"/>
          <w:szCs w:val="22"/>
        </w:rPr>
      </w:pPr>
    </w:p>
    <w:p w14:paraId="628349C1" w14:textId="77777777" w:rsidR="00F54B45" w:rsidRPr="00F54B45" w:rsidRDefault="00F54B45" w:rsidP="00302E75">
      <w:pPr>
        <w:numPr>
          <w:ilvl w:val="0"/>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Key offerings</w:t>
      </w:r>
      <w:r w:rsidRPr="00F54B45">
        <w:rPr>
          <w:rFonts w:ascii="Calibri" w:eastAsia="Calibri" w:hAnsi="Calibri"/>
          <w:sz w:val="22"/>
          <w:szCs w:val="22"/>
        </w:rPr>
        <w:tab/>
      </w:r>
      <w:r w:rsidRPr="00F54B45">
        <w:rPr>
          <w:rFonts w:ascii="Calibri" w:eastAsia="Calibri" w:hAnsi="Calibri"/>
          <w:sz w:val="22"/>
          <w:szCs w:val="22"/>
        </w:rPr>
        <w:tab/>
      </w:r>
      <w:r w:rsidRPr="00F54B45">
        <w:rPr>
          <w:rFonts w:ascii="Calibri" w:eastAsia="Calibri" w:hAnsi="Calibri"/>
          <w:sz w:val="22"/>
          <w:szCs w:val="22"/>
        </w:rPr>
        <w:tab/>
        <w:t>Knowhow &amp; mentoring</w:t>
      </w:r>
    </w:p>
    <w:p w14:paraId="61B15883"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Plant collections</w:t>
      </w:r>
    </w:p>
    <w:p w14:paraId="6B9D8CE7"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Useful resources &amp; supplies</w:t>
      </w:r>
    </w:p>
    <w:p w14:paraId="163368AA" w14:textId="77777777" w:rsidR="00F54B45" w:rsidRPr="00F54B45" w:rsidRDefault="00F54B45" w:rsidP="00F54B45">
      <w:pPr>
        <w:spacing w:line="259" w:lineRule="auto"/>
        <w:ind w:left="3600"/>
        <w:rPr>
          <w:rFonts w:ascii="Calibri" w:eastAsia="Calibri" w:hAnsi="Calibri"/>
          <w:sz w:val="22"/>
          <w:szCs w:val="22"/>
        </w:rPr>
      </w:pPr>
    </w:p>
    <w:p w14:paraId="4D430737" w14:textId="77777777" w:rsidR="00F54B45" w:rsidRPr="00F54B45" w:rsidRDefault="00F54B45" w:rsidP="00302E75">
      <w:pPr>
        <w:numPr>
          <w:ilvl w:val="0"/>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Key Issues (Nov/Dec)</w:t>
      </w:r>
      <w:r w:rsidRPr="00F54B45">
        <w:rPr>
          <w:rFonts w:ascii="Calibri" w:eastAsia="Calibri" w:hAnsi="Calibri"/>
          <w:sz w:val="22"/>
          <w:szCs w:val="22"/>
        </w:rPr>
        <w:tab/>
      </w:r>
      <w:r w:rsidRPr="00F54B45">
        <w:rPr>
          <w:rFonts w:ascii="Calibri" w:eastAsia="Calibri" w:hAnsi="Calibri"/>
          <w:sz w:val="22"/>
          <w:szCs w:val="22"/>
        </w:rPr>
        <w:tab/>
        <w:t xml:space="preserve">Securing plant supplies </w:t>
      </w:r>
    </w:p>
    <w:p w14:paraId="1F78B16F"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Developing lists</w:t>
      </w:r>
    </w:p>
    <w:p w14:paraId="743BAABD"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Wholesale reservations/orders</w:t>
      </w:r>
    </w:p>
    <w:p w14:paraId="30121670"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Plans for member grown stock</w:t>
      </w:r>
    </w:p>
    <w:p w14:paraId="40F3913E" w14:textId="77777777" w:rsidR="00F54B45" w:rsidRPr="00F54B45" w:rsidRDefault="00F54B45" w:rsidP="00F54B45">
      <w:pPr>
        <w:spacing w:line="259" w:lineRule="auto"/>
        <w:ind w:left="3600"/>
        <w:rPr>
          <w:rFonts w:ascii="Calibri" w:eastAsia="Calibri" w:hAnsi="Calibri"/>
          <w:sz w:val="22"/>
          <w:szCs w:val="22"/>
        </w:rPr>
      </w:pPr>
    </w:p>
    <w:p w14:paraId="5B17C719"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Event layout and facilities commitment (&amp; est. costs)</w:t>
      </w:r>
    </w:p>
    <w:p w14:paraId="3A3DE02D"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Event activities/layout requirements</w:t>
      </w:r>
    </w:p>
    <w:p w14:paraId="72CDECDF"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PCC commitment on facilities</w:t>
      </w:r>
    </w:p>
    <w:p w14:paraId="61050EA3"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Preliminary sourcing/cost estimates of facilities/supplies not available from PCC or WCMGA</w:t>
      </w:r>
    </w:p>
    <w:p w14:paraId="1A0F6526" w14:textId="77777777" w:rsidR="00F54B45" w:rsidRPr="00F54B45" w:rsidRDefault="00F54B45" w:rsidP="00F54B45">
      <w:pPr>
        <w:spacing w:line="259" w:lineRule="auto"/>
        <w:ind w:left="3600"/>
        <w:rPr>
          <w:rFonts w:ascii="Calibri" w:eastAsia="Calibri" w:hAnsi="Calibri"/>
          <w:sz w:val="22"/>
          <w:szCs w:val="22"/>
        </w:rPr>
      </w:pPr>
    </w:p>
    <w:p w14:paraId="5BA825CA"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lastRenderedPageBreak/>
        <w:t>Developing Marketing/Advertising plans &amp; materials</w:t>
      </w:r>
    </w:p>
    <w:p w14:paraId="5CBE9F0E"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Key messages/channels/materials required</w:t>
      </w:r>
    </w:p>
    <w:p w14:paraId="17E8D2C6"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Theme, tagline &amp; branding concept development</w:t>
      </w:r>
    </w:p>
    <w:p w14:paraId="59EAC4FA" w14:textId="77777777" w:rsidR="00F54B45" w:rsidRPr="00F54B45" w:rsidRDefault="00F54B45" w:rsidP="00302E75">
      <w:pPr>
        <w:numPr>
          <w:ilvl w:val="5"/>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Advertising &amp; promotion plans</w:t>
      </w:r>
    </w:p>
    <w:p w14:paraId="1E939CDD" w14:textId="77777777" w:rsidR="00F54B45" w:rsidRPr="00F54B45" w:rsidRDefault="00F54B45" w:rsidP="00F54B45">
      <w:pPr>
        <w:spacing w:line="259" w:lineRule="auto"/>
        <w:rPr>
          <w:rFonts w:ascii="Calibri" w:eastAsia="Calibri" w:hAnsi="Calibri"/>
          <w:sz w:val="22"/>
          <w:szCs w:val="22"/>
        </w:rPr>
      </w:pPr>
    </w:p>
    <w:p w14:paraId="1FF58F4C" w14:textId="77777777" w:rsidR="00F54B45" w:rsidRPr="00F54B45" w:rsidRDefault="00F54B45" w:rsidP="00302E75">
      <w:pPr>
        <w:numPr>
          <w:ilvl w:val="0"/>
          <w:numId w:val="25"/>
        </w:numPr>
        <w:spacing w:after="160" w:line="259" w:lineRule="auto"/>
        <w:contextualSpacing/>
        <w:rPr>
          <w:rFonts w:ascii="Calibri" w:eastAsia="Calibri" w:hAnsi="Calibri"/>
          <w:sz w:val="22"/>
          <w:szCs w:val="22"/>
        </w:rPr>
      </w:pPr>
      <w:r w:rsidRPr="00F54B45">
        <w:rPr>
          <w:rFonts w:ascii="Calibri" w:eastAsia="Calibri" w:hAnsi="Calibri"/>
          <w:sz w:val="22"/>
          <w:szCs w:val="22"/>
        </w:rPr>
        <w:t>Key Issues (1Q19)</w:t>
      </w:r>
      <w:r w:rsidRPr="00F54B45">
        <w:rPr>
          <w:rFonts w:ascii="Calibri" w:eastAsia="Calibri" w:hAnsi="Calibri"/>
          <w:sz w:val="22"/>
          <w:szCs w:val="22"/>
        </w:rPr>
        <w:tab/>
      </w:r>
      <w:r w:rsidRPr="00F54B45">
        <w:rPr>
          <w:rFonts w:ascii="Calibri" w:eastAsia="Calibri" w:hAnsi="Calibri"/>
          <w:sz w:val="22"/>
          <w:szCs w:val="22"/>
        </w:rPr>
        <w:tab/>
        <w:t>Materials design &amp; supply</w:t>
      </w:r>
    </w:p>
    <w:p w14:paraId="2A871540" w14:textId="77777777" w:rsidR="00F54B45" w:rsidRPr="00F54B45" w:rsidRDefault="00F54B45" w:rsidP="00F54B45">
      <w:pPr>
        <w:spacing w:line="259" w:lineRule="auto"/>
        <w:ind w:left="2880" w:firstLine="720"/>
        <w:rPr>
          <w:rFonts w:ascii="Calibri" w:eastAsia="Calibri" w:hAnsi="Calibri"/>
          <w:sz w:val="22"/>
          <w:szCs w:val="22"/>
        </w:rPr>
      </w:pPr>
      <w:r w:rsidRPr="00F54B45">
        <w:rPr>
          <w:rFonts w:ascii="Calibri" w:eastAsia="Calibri" w:hAnsi="Calibri"/>
          <w:sz w:val="22"/>
          <w:szCs w:val="22"/>
        </w:rPr>
        <w:t>Securing sponsorships &amp; donations</w:t>
      </w:r>
    </w:p>
    <w:p w14:paraId="1B470C66" w14:textId="77777777" w:rsidR="00F54B45" w:rsidRPr="00F54B45" w:rsidRDefault="00F54B45" w:rsidP="00F54B45">
      <w:pPr>
        <w:spacing w:line="259" w:lineRule="auto"/>
        <w:ind w:left="2880" w:firstLine="720"/>
        <w:rPr>
          <w:rFonts w:ascii="Calibri" w:eastAsia="Calibri" w:hAnsi="Calibri"/>
          <w:sz w:val="22"/>
          <w:szCs w:val="22"/>
        </w:rPr>
      </w:pPr>
      <w:r w:rsidRPr="00F54B45">
        <w:rPr>
          <w:rFonts w:ascii="Calibri" w:eastAsia="Calibri" w:hAnsi="Calibri"/>
          <w:sz w:val="22"/>
          <w:szCs w:val="22"/>
        </w:rPr>
        <w:t>Developing knowhow/mentoring plans/materials for focus areas</w:t>
      </w:r>
    </w:p>
    <w:p w14:paraId="0FB357DC"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 xml:space="preserve">Member grown plant production </w:t>
      </w:r>
    </w:p>
    <w:p w14:paraId="6E3E4C3D"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Securing supplies of ‘useful resources &amp; supplies’</w:t>
      </w:r>
    </w:p>
    <w:p w14:paraId="66FFBEA3"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Marketing/advertising/promotion roll-out</w:t>
      </w:r>
    </w:p>
    <w:p w14:paraId="7C41646E"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Set-up &amp; Day of Sale plans/staffing</w:t>
      </w:r>
    </w:p>
    <w:p w14:paraId="73B6BB68" w14:textId="77777777" w:rsidR="00F54B45" w:rsidRPr="00F54B45" w:rsidRDefault="00F54B45" w:rsidP="00F54B45">
      <w:pPr>
        <w:spacing w:line="259" w:lineRule="auto"/>
        <w:ind w:left="3600"/>
        <w:rPr>
          <w:rFonts w:ascii="Calibri" w:eastAsia="Calibri" w:hAnsi="Calibri"/>
          <w:sz w:val="22"/>
          <w:szCs w:val="22"/>
        </w:rPr>
      </w:pPr>
      <w:r w:rsidRPr="00F54B45">
        <w:rPr>
          <w:rFonts w:ascii="Calibri" w:eastAsia="Calibri" w:hAnsi="Calibri"/>
          <w:sz w:val="22"/>
          <w:szCs w:val="22"/>
        </w:rPr>
        <w:t>Coordination with wholesale suppliers</w:t>
      </w:r>
    </w:p>
    <w:p w14:paraId="444070E7" w14:textId="77777777" w:rsidR="00F54B45" w:rsidRPr="00F54B45" w:rsidRDefault="00F54B45" w:rsidP="00F54B45">
      <w:pPr>
        <w:spacing w:line="259" w:lineRule="auto"/>
        <w:ind w:left="3600"/>
        <w:rPr>
          <w:rFonts w:ascii="Calibri" w:eastAsia="Calibri" w:hAnsi="Calibri"/>
          <w:sz w:val="22"/>
          <w:szCs w:val="22"/>
        </w:rPr>
      </w:pPr>
    </w:p>
    <w:p w14:paraId="77382BF3" w14:textId="77777777" w:rsidR="00F54B45" w:rsidRPr="00F54B45" w:rsidRDefault="00F54B45" w:rsidP="00F54B45">
      <w:pPr>
        <w:spacing w:line="259" w:lineRule="auto"/>
        <w:jc w:val="center"/>
        <w:rPr>
          <w:rFonts w:ascii="Calibri" w:eastAsia="Calibri" w:hAnsi="Calibri"/>
          <w:color w:val="FF0000"/>
          <w:sz w:val="28"/>
          <w:szCs w:val="22"/>
        </w:rPr>
      </w:pPr>
      <w:r w:rsidRPr="00F54B45">
        <w:rPr>
          <w:rFonts w:ascii="Calibri" w:eastAsia="Calibri" w:hAnsi="Calibri"/>
          <w:b/>
          <w:color w:val="FF0000"/>
          <w:sz w:val="28"/>
          <w:szCs w:val="22"/>
        </w:rPr>
        <w:t>Run Financial Estimates and Capture Learnings All Along the Way</w:t>
      </w:r>
    </w:p>
    <w:p w14:paraId="41230894" w14:textId="77777777" w:rsidR="00857B87" w:rsidRPr="00857B87" w:rsidRDefault="00857B87" w:rsidP="00857B87">
      <w:pPr>
        <w:rPr>
          <w:rFonts w:asciiTheme="majorHAnsi" w:hAnsiTheme="majorHAnsi"/>
        </w:rPr>
      </w:pPr>
    </w:p>
    <w:p w14:paraId="546CC124" w14:textId="77777777" w:rsidR="00857B87" w:rsidRDefault="00857B87" w:rsidP="00491CB5">
      <w:pPr>
        <w:rPr>
          <w:rFonts w:asciiTheme="majorHAnsi" w:hAnsiTheme="majorHAnsi"/>
        </w:rPr>
      </w:pPr>
    </w:p>
    <w:p w14:paraId="6B3A6D39" w14:textId="77777777" w:rsidR="00857B87" w:rsidRDefault="00857B87" w:rsidP="00491CB5">
      <w:pPr>
        <w:rPr>
          <w:rFonts w:asciiTheme="majorHAnsi" w:hAnsiTheme="majorHAnsi"/>
        </w:rPr>
      </w:pPr>
    </w:p>
    <w:p w14:paraId="080C9289" w14:textId="1722B06C" w:rsidR="00542840" w:rsidRDefault="00542840" w:rsidP="00857B87">
      <w:pPr>
        <w:tabs>
          <w:tab w:val="center" w:pos="4594"/>
          <w:tab w:val="center" w:pos="5772"/>
          <w:tab w:val="center" w:pos="6979"/>
          <w:tab w:val="center" w:pos="8185"/>
          <w:tab w:val="center" w:pos="9669"/>
        </w:tabs>
        <w:spacing w:after="288" w:line="259" w:lineRule="auto"/>
      </w:pPr>
      <w:r>
        <w:rPr>
          <w:rFonts w:ascii="Calibri" w:eastAsia="Calibri" w:hAnsi="Calibri" w:cs="Calibri"/>
          <w:sz w:val="22"/>
        </w:rPr>
        <w:tab/>
      </w:r>
    </w:p>
    <w:sectPr w:rsidR="00542840" w:rsidSect="005368BD">
      <w:pgSz w:w="15840" w:h="12240" w:orient="landscape"/>
      <w:pgMar w:top="1872" w:right="1440" w:bottom="6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60C6" w14:textId="77777777" w:rsidR="004B1CA7" w:rsidRDefault="004B1CA7" w:rsidP="009F60E3">
      <w:r>
        <w:separator/>
      </w:r>
    </w:p>
  </w:endnote>
  <w:endnote w:type="continuationSeparator" w:id="0">
    <w:p w14:paraId="5461BFC2" w14:textId="77777777" w:rsidR="004B1CA7" w:rsidRDefault="004B1CA7"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B29B" w14:textId="77777777" w:rsidR="004B1CA7" w:rsidRDefault="004B1CA7" w:rsidP="009F60E3">
      <w:r>
        <w:separator/>
      </w:r>
    </w:p>
  </w:footnote>
  <w:footnote w:type="continuationSeparator" w:id="0">
    <w:p w14:paraId="4441CBDC" w14:textId="77777777" w:rsidR="004B1CA7" w:rsidRDefault="004B1CA7" w:rsidP="009F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59AC" w14:textId="0ABA951B" w:rsidR="001613F3" w:rsidRPr="001613F3" w:rsidRDefault="001613F3" w:rsidP="001613F3">
    <w:pPr>
      <w:contextualSpacing/>
      <w:jc w:val="center"/>
      <w:rPr>
        <w:rFonts w:asciiTheme="majorHAnsi" w:hAnsiTheme="majorHAnsi"/>
        <w:b/>
        <w:sz w:val="28"/>
        <w:szCs w:val="28"/>
      </w:rPr>
    </w:pPr>
    <w:r w:rsidRPr="001613F3">
      <w:rPr>
        <w:rFonts w:asciiTheme="majorHAnsi" w:hAnsiTheme="majorHAnsi"/>
        <w:b/>
        <w:noProof/>
        <w:sz w:val="28"/>
        <w:szCs w:val="28"/>
      </w:rPr>
      <w:drawing>
        <wp:anchor distT="0" distB="0" distL="114300" distR="114300" simplePos="0" relativeHeight="251659264" behindDoc="0" locked="0" layoutInCell="1" allowOverlap="1" wp14:anchorId="750F0342" wp14:editId="5BFCEAC5">
          <wp:simplePos x="0" y="0"/>
          <wp:positionH relativeFrom="column">
            <wp:posOffset>-224790</wp:posOffset>
          </wp:positionH>
          <wp:positionV relativeFrom="paragraph">
            <wp:posOffset>-179705</wp:posOffset>
          </wp:positionV>
          <wp:extent cx="631190" cy="631190"/>
          <wp:effectExtent l="0" t="0" r="3810" b="3810"/>
          <wp:wrapTight wrapText="bothSides">
            <wp:wrapPolygon edited="0">
              <wp:start x="5215" y="0"/>
              <wp:lineTo x="0" y="5215"/>
              <wp:lineTo x="0" y="17384"/>
              <wp:lineTo x="5215" y="20861"/>
              <wp:lineTo x="15646" y="20861"/>
              <wp:lineTo x="20861" y="17384"/>
              <wp:lineTo x="20861" y="4346"/>
              <wp:lineTo x="15646" y="0"/>
              <wp:lineTo x="5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3F3">
      <w:rPr>
        <w:rFonts w:asciiTheme="majorHAnsi" w:hAnsiTheme="majorHAnsi"/>
        <w:b/>
        <w:sz w:val="28"/>
        <w:szCs w:val="28"/>
      </w:rPr>
      <w:t>Washington County Master Gardener Association Board Meeting</w:t>
    </w:r>
  </w:p>
  <w:p w14:paraId="154B3FDB" w14:textId="5BD7D130" w:rsidR="001613F3" w:rsidRPr="001613F3" w:rsidRDefault="00D13612" w:rsidP="001613F3">
    <w:pPr>
      <w:contextualSpacing/>
      <w:jc w:val="center"/>
      <w:rPr>
        <w:rFonts w:asciiTheme="majorHAnsi" w:hAnsiTheme="majorHAnsi"/>
      </w:rPr>
    </w:pPr>
    <w:r>
      <w:rPr>
        <w:rFonts w:asciiTheme="majorHAnsi" w:hAnsiTheme="majorHAnsi"/>
      </w:rPr>
      <w:t>November 19</w:t>
    </w:r>
    <w:r w:rsidR="001613F3" w:rsidRPr="001613F3">
      <w:rPr>
        <w:rFonts w:asciiTheme="majorHAnsi" w:hAnsiTheme="majorHAnsi"/>
      </w:rPr>
      <w:t xml:space="preserve">, 2018    </w:t>
    </w:r>
  </w:p>
  <w:p w14:paraId="7DBB5C93" w14:textId="1C65FB6E" w:rsidR="001613F3" w:rsidRPr="00ED782E" w:rsidRDefault="006652FB" w:rsidP="001613F3">
    <w:pPr>
      <w:contextualSpacing/>
      <w:jc w:val="center"/>
      <w:rPr>
        <w:rFonts w:asciiTheme="majorHAnsi" w:hAnsiTheme="majorHAnsi"/>
      </w:rPr>
    </w:pPr>
    <w:r>
      <w:rPr>
        <w:rFonts w:asciiTheme="majorHAnsi" w:hAnsiTheme="majorHAnsi"/>
      </w:rPr>
      <w:t xml:space="preserve">DRAFT </w:t>
    </w:r>
    <w:r w:rsidR="001613F3" w:rsidRPr="001613F3">
      <w:rPr>
        <w:rFonts w:asciiTheme="majorHAnsi" w:hAnsiTheme="majorHAnsi"/>
      </w:rPr>
      <w:t>MINUTES</w:t>
    </w:r>
  </w:p>
  <w:p w14:paraId="3F9E1992" w14:textId="76613852" w:rsidR="001613F3" w:rsidRDefault="001613F3">
    <w:pPr>
      <w:pStyle w:val="Header"/>
    </w:pPr>
  </w:p>
  <w:p w14:paraId="73629BCD" w14:textId="77777777" w:rsidR="001613F3" w:rsidRDefault="0016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0EA6"/>
    <w:multiLevelType w:val="hybridMultilevel"/>
    <w:tmpl w:val="505C36D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A58"/>
    <w:multiLevelType w:val="hybridMultilevel"/>
    <w:tmpl w:val="398AB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3ACA248">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55B11"/>
    <w:multiLevelType w:val="hybridMultilevel"/>
    <w:tmpl w:val="9BB4D1F2"/>
    <w:lvl w:ilvl="0" w:tplc="1EECA048">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450"/>
    <w:multiLevelType w:val="hybridMultilevel"/>
    <w:tmpl w:val="53BE1C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95F03"/>
    <w:multiLevelType w:val="hybridMultilevel"/>
    <w:tmpl w:val="C694B4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7087B"/>
    <w:multiLevelType w:val="hybridMultilevel"/>
    <w:tmpl w:val="7402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570E7"/>
    <w:multiLevelType w:val="hybridMultilevel"/>
    <w:tmpl w:val="169482C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5E84"/>
    <w:multiLevelType w:val="hybridMultilevel"/>
    <w:tmpl w:val="7A5446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6F70BF3"/>
    <w:multiLevelType w:val="hybridMultilevel"/>
    <w:tmpl w:val="09E2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27992"/>
    <w:multiLevelType w:val="hybridMultilevel"/>
    <w:tmpl w:val="3D6CD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A6850"/>
    <w:multiLevelType w:val="hybridMultilevel"/>
    <w:tmpl w:val="0DF27D3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204EE"/>
    <w:multiLevelType w:val="hybridMultilevel"/>
    <w:tmpl w:val="0E2AB326"/>
    <w:lvl w:ilvl="0" w:tplc="04090001">
      <w:start w:val="1"/>
      <w:numFmt w:val="bullet"/>
      <w:lvlText w:val=""/>
      <w:lvlJc w:val="left"/>
      <w:pPr>
        <w:ind w:left="1080" w:hanging="360"/>
      </w:pPr>
      <w:rPr>
        <w:rFonts w:ascii="Symbol" w:hAnsi="Symbol" w:hint="default"/>
      </w:rPr>
    </w:lvl>
    <w:lvl w:ilvl="1" w:tplc="D884D6B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F4509"/>
    <w:multiLevelType w:val="hybridMultilevel"/>
    <w:tmpl w:val="51B86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06B33"/>
    <w:multiLevelType w:val="hybridMultilevel"/>
    <w:tmpl w:val="3C0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4990"/>
    <w:multiLevelType w:val="hybridMultilevel"/>
    <w:tmpl w:val="BC520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31C88"/>
    <w:multiLevelType w:val="hybridMultilevel"/>
    <w:tmpl w:val="82E6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31C3C"/>
    <w:multiLevelType w:val="multilevel"/>
    <w:tmpl w:val="76EE1A18"/>
    <w:styleLink w:val="Style1"/>
    <w:lvl w:ilvl="0">
      <w:start w:val="1"/>
      <w:numFmt w:val="lowerLetter"/>
      <w:lvlText w:val="(%1)"/>
      <w:lvlJc w:val="left"/>
      <w:pPr>
        <w:ind w:left="1044" w:hanging="324"/>
      </w:pPr>
      <w:rPr>
        <w:rFonts w:asciiTheme="minorHAnsi" w:eastAsia="Times New Roman" w:hAnsiTheme="minorHAnsi" w:cs="Times New Roman" w:hint="default"/>
        <w:spacing w:val="-2"/>
        <w:w w:val="99"/>
        <w:sz w:val="24"/>
        <w:szCs w:val="24"/>
      </w:rPr>
    </w:lvl>
    <w:lvl w:ilvl="1">
      <w:numFmt w:val="bullet"/>
      <w:lvlText w:val="•"/>
      <w:lvlJc w:val="left"/>
      <w:pPr>
        <w:ind w:left="1694" w:hanging="324"/>
      </w:pPr>
      <w:rPr>
        <w:rFonts w:hint="default"/>
        <w:lang w:val="en-US" w:eastAsia="en-US" w:bidi="en-US"/>
      </w:rPr>
    </w:lvl>
    <w:lvl w:ilvl="2">
      <w:numFmt w:val="bullet"/>
      <w:lvlText w:val="•"/>
      <w:lvlJc w:val="left"/>
      <w:pPr>
        <w:ind w:left="2568" w:hanging="324"/>
      </w:pPr>
      <w:rPr>
        <w:rFonts w:hint="default"/>
        <w:lang w:val="en-US" w:eastAsia="en-US" w:bidi="en-US"/>
      </w:rPr>
    </w:lvl>
    <w:lvl w:ilvl="3">
      <w:numFmt w:val="bullet"/>
      <w:lvlText w:val="•"/>
      <w:lvlJc w:val="left"/>
      <w:pPr>
        <w:ind w:left="3442" w:hanging="324"/>
      </w:pPr>
      <w:rPr>
        <w:rFonts w:hint="default"/>
        <w:lang w:val="en-US" w:eastAsia="en-US" w:bidi="en-US"/>
      </w:rPr>
    </w:lvl>
    <w:lvl w:ilvl="4">
      <w:numFmt w:val="bullet"/>
      <w:lvlText w:val="•"/>
      <w:lvlJc w:val="left"/>
      <w:pPr>
        <w:ind w:left="4316" w:hanging="324"/>
      </w:pPr>
      <w:rPr>
        <w:rFonts w:hint="default"/>
        <w:lang w:val="en-US" w:eastAsia="en-US" w:bidi="en-US"/>
      </w:rPr>
    </w:lvl>
    <w:lvl w:ilvl="5">
      <w:numFmt w:val="bullet"/>
      <w:lvlText w:val="•"/>
      <w:lvlJc w:val="left"/>
      <w:pPr>
        <w:ind w:left="5190" w:hanging="324"/>
      </w:pPr>
      <w:rPr>
        <w:rFonts w:hint="default"/>
        <w:lang w:val="en-US" w:eastAsia="en-US" w:bidi="en-US"/>
      </w:rPr>
    </w:lvl>
    <w:lvl w:ilvl="6">
      <w:numFmt w:val="bullet"/>
      <w:lvlText w:val="•"/>
      <w:lvlJc w:val="left"/>
      <w:pPr>
        <w:ind w:left="6064" w:hanging="324"/>
      </w:pPr>
      <w:rPr>
        <w:rFonts w:hint="default"/>
        <w:lang w:val="en-US" w:eastAsia="en-US" w:bidi="en-US"/>
      </w:rPr>
    </w:lvl>
    <w:lvl w:ilvl="7">
      <w:numFmt w:val="bullet"/>
      <w:lvlText w:val="•"/>
      <w:lvlJc w:val="left"/>
      <w:pPr>
        <w:ind w:left="6938" w:hanging="324"/>
      </w:pPr>
      <w:rPr>
        <w:rFonts w:hint="default"/>
        <w:lang w:val="en-US" w:eastAsia="en-US" w:bidi="en-US"/>
      </w:rPr>
    </w:lvl>
    <w:lvl w:ilvl="8">
      <w:numFmt w:val="bullet"/>
      <w:lvlText w:val="•"/>
      <w:lvlJc w:val="left"/>
      <w:pPr>
        <w:ind w:left="7812" w:hanging="324"/>
      </w:pPr>
      <w:rPr>
        <w:rFonts w:hint="default"/>
        <w:lang w:val="en-US" w:eastAsia="en-US" w:bidi="en-US"/>
      </w:rPr>
    </w:lvl>
  </w:abstractNum>
  <w:abstractNum w:abstractNumId="17" w15:restartNumberingAfterBreak="0">
    <w:nsid w:val="443B3E35"/>
    <w:multiLevelType w:val="hybridMultilevel"/>
    <w:tmpl w:val="F2B23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71E06"/>
    <w:multiLevelType w:val="hybridMultilevel"/>
    <w:tmpl w:val="1BD655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94FF7"/>
    <w:multiLevelType w:val="hybridMultilevel"/>
    <w:tmpl w:val="DC80B3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97255A"/>
    <w:multiLevelType w:val="hybridMultilevel"/>
    <w:tmpl w:val="737E205C"/>
    <w:lvl w:ilvl="0" w:tplc="D884D6B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3351CA"/>
    <w:multiLevelType w:val="hybridMultilevel"/>
    <w:tmpl w:val="125E03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636D0"/>
    <w:multiLevelType w:val="hybridMultilevel"/>
    <w:tmpl w:val="D25C9EF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D1AF1"/>
    <w:multiLevelType w:val="hybridMultilevel"/>
    <w:tmpl w:val="8F96F68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46E4B"/>
    <w:multiLevelType w:val="hybridMultilevel"/>
    <w:tmpl w:val="DE0ADC96"/>
    <w:lvl w:ilvl="0" w:tplc="04090001">
      <w:start w:val="1"/>
      <w:numFmt w:val="bullet"/>
      <w:lvlText w:val=""/>
      <w:lvlJc w:val="left"/>
      <w:pPr>
        <w:ind w:left="360" w:hanging="360"/>
      </w:pPr>
      <w:rPr>
        <w:rFonts w:ascii="Symbol" w:hAnsi="Symbol" w:hint="default"/>
      </w:rPr>
    </w:lvl>
    <w:lvl w:ilvl="1" w:tplc="D884D6B8">
      <w:start w:val="1"/>
      <w:numFmt w:val="bullet"/>
      <w:lvlText w:val="­"/>
      <w:lvlJc w:val="left"/>
      <w:pPr>
        <w:ind w:left="1080" w:hanging="360"/>
      </w:pPr>
      <w:rPr>
        <w:rFonts w:ascii="Courier New" w:hAnsi="Courier New" w:hint="default"/>
      </w:rPr>
    </w:lvl>
    <w:lvl w:ilvl="2" w:tplc="93ACA248">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6C17BF"/>
    <w:multiLevelType w:val="hybridMultilevel"/>
    <w:tmpl w:val="6A22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575F7"/>
    <w:multiLevelType w:val="multilevel"/>
    <w:tmpl w:val="A08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E4FF8"/>
    <w:multiLevelType w:val="hybridMultilevel"/>
    <w:tmpl w:val="A30C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878C3"/>
    <w:multiLevelType w:val="hybridMultilevel"/>
    <w:tmpl w:val="1BA04592"/>
    <w:lvl w:ilvl="0" w:tplc="0409000F">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324AD5"/>
    <w:multiLevelType w:val="hybridMultilevel"/>
    <w:tmpl w:val="A5D0B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B26FC"/>
    <w:multiLevelType w:val="hybridMultilevel"/>
    <w:tmpl w:val="367824E0"/>
    <w:lvl w:ilvl="0" w:tplc="D884D6B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C67A08"/>
    <w:multiLevelType w:val="hybridMultilevel"/>
    <w:tmpl w:val="C65A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90A19"/>
    <w:multiLevelType w:val="hybridMultilevel"/>
    <w:tmpl w:val="B270F12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1"/>
  </w:num>
  <w:num w:numId="3">
    <w:abstractNumId w:val="24"/>
  </w:num>
  <w:num w:numId="4">
    <w:abstractNumId w:val="16"/>
  </w:num>
  <w:num w:numId="5">
    <w:abstractNumId w:val="3"/>
  </w:num>
  <w:num w:numId="6">
    <w:abstractNumId w:val="4"/>
  </w:num>
  <w:num w:numId="7">
    <w:abstractNumId w:val="29"/>
  </w:num>
  <w:num w:numId="8">
    <w:abstractNumId w:val="10"/>
  </w:num>
  <w:num w:numId="9">
    <w:abstractNumId w:val="0"/>
  </w:num>
  <w:num w:numId="10">
    <w:abstractNumId w:val="6"/>
  </w:num>
  <w:num w:numId="11">
    <w:abstractNumId w:val="23"/>
  </w:num>
  <w:num w:numId="12">
    <w:abstractNumId w:val="12"/>
  </w:num>
  <w:num w:numId="13">
    <w:abstractNumId w:val="22"/>
  </w:num>
  <w:num w:numId="14">
    <w:abstractNumId w:val="17"/>
  </w:num>
  <w:num w:numId="15">
    <w:abstractNumId w:val="18"/>
  </w:num>
  <w:num w:numId="16">
    <w:abstractNumId w:val="19"/>
  </w:num>
  <w:num w:numId="17">
    <w:abstractNumId w:val="21"/>
  </w:num>
  <w:num w:numId="18">
    <w:abstractNumId w:val="28"/>
  </w:num>
  <w:num w:numId="19">
    <w:abstractNumId w:val="11"/>
  </w:num>
  <w:num w:numId="20">
    <w:abstractNumId w:val="20"/>
  </w:num>
  <w:num w:numId="21">
    <w:abstractNumId w:val="1"/>
  </w:num>
  <w:num w:numId="22">
    <w:abstractNumId w:val="30"/>
  </w:num>
  <w:num w:numId="23">
    <w:abstractNumId w:val="32"/>
  </w:num>
  <w:num w:numId="24">
    <w:abstractNumId w:val="13"/>
  </w:num>
  <w:num w:numId="25">
    <w:abstractNumId w:val="8"/>
  </w:num>
  <w:num w:numId="26">
    <w:abstractNumId w:val="27"/>
  </w:num>
  <w:num w:numId="27">
    <w:abstractNumId w:val="15"/>
  </w:num>
  <w:num w:numId="28">
    <w:abstractNumId w:val="5"/>
  </w:num>
  <w:num w:numId="29">
    <w:abstractNumId w:val="26"/>
  </w:num>
  <w:num w:numId="30">
    <w:abstractNumId w:val="7"/>
  </w:num>
  <w:num w:numId="31">
    <w:abstractNumId w:val="2"/>
  </w:num>
  <w:num w:numId="32">
    <w:abstractNumId w:val="25"/>
  </w:num>
  <w:num w:numId="3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E3"/>
    <w:rsid w:val="00001410"/>
    <w:rsid w:val="000019A6"/>
    <w:rsid w:val="0000567A"/>
    <w:rsid w:val="0009300E"/>
    <w:rsid w:val="00095046"/>
    <w:rsid w:val="000C2D08"/>
    <w:rsid w:val="000D210D"/>
    <w:rsid w:val="000D46EB"/>
    <w:rsid w:val="000E5113"/>
    <w:rsid w:val="000F4745"/>
    <w:rsid w:val="000F58D5"/>
    <w:rsid w:val="00147521"/>
    <w:rsid w:val="001613F3"/>
    <w:rsid w:val="00183D21"/>
    <w:rsid w:val="00187149"/>
    <w:rsid w:val="0019190B"/>
    <w:rsid w:val="001C6375"/>
    <w:rsid w:val="002126AE"/>
    <w:rsid w:val="00234D06"/>
    <w:rsid w:val="0024596E"/>
    <w:rsid w:val="00260EF4"/>
    <w:rsid w:val="0027362F"/>
    <w:rsid w:val="00275D1B"/>
    <w:rsid w:val="002826DE"/>
    <w:rsid w:val="00295003"/>
    <w:rsid w:val="002A2BA7"/>
    <w:rsid w:val="002A7510"/>
    <w:rsid w:val="002B0AA9"/>
    <w:rsid w:val="002B1D1B"/>
    <w:rsid w:val="002D4C37"/>
    <w:rsid w:val="002D79EE"/>
    <w:rsid w:val="002E0269"/>
    <w:rsid w:val="00302E75"/>
    <w:rsid w:val="00314D04"/>
    <w:rsid w:val="00324724"/>
    <w:rsid w:val="00340A6B"/>
    <w:rsid w:val="00383D06"/>
    <w:rsid w:val="00396245"/>
    <w:rsid w:val="003B0ADD"/>
    <w:rsid w:val="003D13D9"/>
    <w:rsid w:val="003D4470"/>
    <w:rsid w:val="003E029E"/>
    <w:rsid w:val="003E3383"/>
    <w:rsid w:val="003E38AE"/>
    <w:rsid w:val="003E4EA5"/>
    <w:rsid w:val="003E65A3"/>
    <w:rsid w:val="003F6505"/>
    <w:rsid w:val="003F6B7C"/>
    <w:rsid w:val="004174B3"/>
    <w:rsid w:val="004232E3"/>
    <w:rsid w:val="0043421C"/>
    <w:rsid w:val="0045209A"/>
    <w:rsid w:val="00452104"/>
    <w:rsid w:val="004627B7"/>
    <w:rsid w:val="0046562F"/>
    <w:rsid w:val="00466E11"/>
    <w:rsid w:val="004801D4"/>
    <w:rsid w:val="004875F9"/>
    <w:rsid w:val="00491CB5"/>
    <w:rsid w:val="004A2B36"/>
    <w:rsid w:val="004B05AA"/>
    <w:rsid w:val="004B1CA7"/>
    <w:rsid w:val="004E0AFF"/>
    <w:rsid w:val="004F46A1"/>
    <w:rsid w:val="00507C6F"/>
    <w:rsid w:val="005325A1"/>
    <w:rsid w:val="005368BD"/>
    <w:rsid w:val="00542840"/>
    <w:rsid w:val="00545314"/>
    <w:rsid w:val="005643F3"/>
    <w:rsid w:val="0059537B"/>
    <w:rsid w:val="00596A74"/>
    <w:rsid w:val="005A6E2D"/>
    <w:rsid w:val="005D2D10"/>
    <w:rsid w:val="005F6193"/>
    <w:rsid w:val="005F6419"/>
    <w:rsid w:val="005F6DBD"/>
    <w:rsid w:val="0061191B"/>
    <w:rsid w:val="0061484F"/>
    <w:rsid w:val="00624E21"/>
    <w:rsid w:val="00645471"/>
    <w:rsid w:val="006652FB"/>
    <w:rsid w:val="006D3B45"/>
    <w:rsid w:val="006E0353"/>
    <w:rsid w:val="006F1BAC"/>
    <w:rsid w:val="00724FBB"/>
    <w:rsid w:val="007400F4"/>
    <w:rsid w:val="00751542"/>
    <w:rsid w:val="0077238F"/>
    <w:rsid w:val="00772951"/>
    <w:rsid w:val="00776B3E"/>
    <w:rsid w:val="00781DB1"/>
    <w:rsid w:val="00787917"/>
    <w:rsid w:val="007B00DD"/>
    <w:rsid w:val="007C1FF2"/>
    <w:rsid w:val="007D1312"/>
    <w:rsid w:val="007F4E0D"/>
    <w:rsid w:val="007F7AD2"/>
    <w:rsid w:val="0080240A"/>
    <w:rsid w:val="00807BE2"/>
    <w:rsid w:val="00815BF8"/>
    <w:rsid w:val="00825A62"/>
    <w:rsid w:val="008372B5"/>
    <w:rsid w:val="00857B87"/>
    <w:rsid w:val="008668DE"/>
    <w:rsid w:val="00882221"/>
    <w:rsid w:val="00885DFE"/>
    <w:rsid w:val="008D3546"/>
    <w:rsid w:val="008F1F0B"/>
    <w:rsid w:val="00911211"/>
    <w:rsid w:val="009239D4"/>
    <w:rsid w:val="00924B6F"/>
    <w:rsid w:val="00951CF2"/>
    <w:rsid w:val="00973606"/>
    <w:rsid w:val="009909B9"/>
    <w:rsid w:val="009925BC"/>
    <w:rsid w:val="009D3396"/>
    <w:rsid w:val="009E7896"/>
    <w:rsid w:val="009F2065"/>
    <w:rsid w:val="009F4F79"/>
    <w:rsid w:val="009F60E3"/>
    <w:rsid w:val="00A32E60"/>
    <w:rsid w:val="00A36A4E"/>
    <w:rsid w:val="00A45F08"/>
    <w:rsid w:val="00A54B2E"/>
    <w:rsid w:val="00A66DE1"/>
    <w:rsid w:val="00A70564"/>
    <w:rsid w:val="00A7508C"/>
    <w:rsid w:val="00A90B78"/>
    <w:rsid w:val="00A93381"/>
    <w:rsid w:val="00A97A57"/>
    <w:rsid w:val="00AA1293"/>
    <w:rsid w:val="00AA4FAB"/>
    <w:rsid w:val="00AB3AA4"/>
    <w:rsid w:val="00AC3E4F"/>
    <w:rsid w:val="00AF5A86"/>
    <w:rsid w:val="00B23001"/>
    <w:rsid w:val="00B530D6"/>
    <w:rsid w:val="00B535AE"/>
    <w:rsid w:val="00B57ED3"/>
    <w:rsid w:val="00B7298A"/>
    <w:rsid w:val="00B83454"/>
    <w:rsid w:val="00B97858"/>
    <w:rsid w:val="00BB393A"/>
    <w:rsid w:val="00C0771C"/>
    <w:rsid w:val="00C10C02"/>
    <w:rsid w:val="00C11C95"/>
    <w:rsid w:val="00C645AE"/>
    <w:rsid w:val="00C647A8"/>
    <w:rsid w:val="00C720F1"/>
    <w:rsid w:val="00C91575"/>
    <w:rsid w:val="00C9517B"/>
    <w:rsid w:val="00CA2ED8"/>
    <w:rsid w:val="00D13612"/>
    <w:rsid w:val="00D14D29"/>
    <w:rsid w:val="00D3476B"/>
    <w:rsid w:val="00D56BC4"/>
    <w:rsid w:val="00D61709"/>
    <w:rsid w:val="00D639FB"/>
    <w:rsid w:val="00D80618"/>
    <w:rsid w:val="00D86F85"/>
    <w:rsid w:val="00DA682A"/>
    <w:rsid w:val="00DB58AB"/>
    <w:rsid w:val="00E022BC"/>
    <w:rsid w:val="00E02698"/>
    <w:rsid w:val="00E03FAF"/>
    <w:rsid w:val="00E27F54"/>
    <w:rsid w:val="00E61B1F"/>
    <w:rsid w:val="00E67701"/>
    <w:rsid w:val="00E762F5"/>
    <w:rsid w:val="00E842C1"/>
    <w:rsid w:val="00E859DB"/>
    <w:rsid w:val="00E93CC1"/>
    <w:rsid w:val="00ED782E"/>
    <w:rsid w:val="00EE7B71"/>
    <w:rsid w:val="00EF4273"/>
    <w:rsid w:val="00F42F56"/>
    <w:rsid w:val="00F54B45"/>
    <w:rsid w:val="00F60CB0"/>
    <w:rsid w:val="00F71B7C"/>
    <w:rsid w:val="00F87568"/>
    <w:rsid w:val="00F9588C"/>
    <w:rsid w:val="00F96201"/>
    <w:rsid w:val="00FA3651"/>
    <w:rsid w:val="00FB6DAE"/>
    <w:rsid w:val="00FC1377"/>
    <w:rsid w:val="00FD0931"/>
    <w:rsid w:val="00FD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99AF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3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22BC"/>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E022BC"/>
    <w:rPr>
      <w:rFonts w:eastAsia="Times New Roman"/>
      <w:sz w:val="24"/>
      <w:szCs w:val="24"/>
      <w:lang w:eastAsia="en-US" w:bidi="en-US"/>
    </w:rPr>
  </w:style>
  <w:style w:type="numbering" w:customStyle="1" w:styleId="Style1">
    <w:name w:val="Style1"/>
    <w:uiPriority w:val="99"/>
    <w:rsid w:val="00E022BC"/>
    <w:pPr>
      <w:numPr>
        <w:numId w:val="4"/>
      </w:numPr>
    </w:pPr>
  </w:style>
  <w:style w:type="table" w:customStyle="1" w:styleId="TableGrid0">
    <w:name w:val="TableGrid"/>
    <w:rsid w:val="00542840"/>
    <w:rPr>
      <w:rFonts w:asciiTheme="minorHAnsi" w:hAnsiTheme="minorHAnsi" w:cstheme="minorBidi"/>
      <w:sz w:val="22"/>
      <w:szCs w:val="22"/>
      <w:lang w:eastAsia="en-US"/>
    </w:rPr>
    <w:tblPr>
      <w:tblCellMar>
        <w:top w:w="0" w:type="dxa"/>
        <w:left w:w="0" w:type="dxa"/>
        <w:bottom w:w="0" w:type="dxa"/>
        <w:right w:w="0" w:type="dxa"/>
      </w:tblCellMar>
    </w:tblPr>
  </w:style>
  <w:style w:type="table" w:customStyle="1" w:styleId="TableGrid2">
    <w:name w:val="Table Grid2"/>
    <w:basedOn w:val="TableNormal"/>
    <w:next w:val="TableGrid"/>
    <w:uiPriority w:val="39"/>
    <w:rsid w:val="003E4E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656112679">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282804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merhort.org/external-conditions-trends-assum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Ray</dc:creator>
  <cp:keywords/>
  <dc:description/>
  <cp:lastModifiedBy>Sue Ryburn</cp:lastModifiedBy>
  <cp:revision>2</cp:revision>
  <dcterms:created xsi:type="dcterms:W3CDTF">2018-12-02T17:47:00Z</dcterms:created>
  <dcterms:modified xsi:type="dcterms:W3CDTF">2018-12-02T17:47:00Z</dcterms:modified>
</cp:coreProperties>
</file>