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1D0" w:rsidRPr="00BD21D0" w:rsidRDefault="00BD21D0" w:rsidP="006A54CA">
      <w:pPr>
        <w:jc w:val="center"/>
      </w:pPr>
      <w:bookmarkStart w:id="0" w:name="_GoBack"/>
      <w:bookmarkEnd w:id="0"/>
    </w:p>
    <w:p w:rsidR="00BD21D0" w:rsidRDefault="00BD21D0" w:rsidP="006A54CA">
      <w:pPr>
        <w:jc w:val="center"/>
        <w:rPr>
          <w:b/>
          <w:bCs/>
        </w:rPr>
      </w:pPr>
      <w:r w:rsidRPr="00BD21D0">
        <w:rPr>
          <w:b/>
          <w:bCs/>
        </w:rPr>
        <w:t>WCMGA Chapter Meeting</w:t>
      </w:r>
    </w:p>
    <w:p w:rsidR="006A54CA" w:rsidRDefault="006A54CA" w:rsidP="006A54CA">
      <w:pPr>
        <w:jc w:val="center"/>
        <w:rPr>
          <w:b/>
          <w:bCs/>
        </w:rPr>
      </w:pPr>
      <w:r>
        <w:rPr>
          <w:b/>
          <w:bCs/>
        </w:rPr>
        <w:t>January 8, 2019</w:t>
      </w:r>
    </w:p>
    <w:p w:rsidR="006A54CA" w:rsidRPr="00BD21D0" w:rsidRDefault="006A54CA" w:rsidP="006A54CA">
      <w:pPr>
        <w:jc w:val="center"/>
      </w:pPr>
    </w:p>
    <w:p w:rsidR="00BD21D0" w:rsidRPr="00BD21D0" w:rsidRDefault="006A54CA" w:rsidP="00BD21D0">
      <w:r>
        <w:t>8:02</w:t>
      </w:r>
      <w:r w:rsidR="00BD21D0" w:rsidRPr="00BD21D0">
        <w:t xml:space="preserve"> pm </w:t>
      </w:r>
      <w:r w:rsidR="00BD21D0" w:rsidRPr="00BD21D0">
        <w:rPr>
          <w:b/>
          <w:bCs/>
        </w:rPr>
        <w:t xml:space="preserve">Meeting </w:t>
      </w:r>
      <w:r>
        <w:rPr>
          <w:b/>
          <w:bCs/>
        </w:rPr>
        <w:t xml:space="preserve">Called </w:t>
      </w:r>
      <w:r w:rsidR="00BD21D0" w:rsidRPr="00BD21D0">
        <w:rPr>
          <w:b/>
          <w:bCs/>
        </w:rPr>
        <w:t xml:space="preserve">to Order </w:t>
      </w:r>
      <w:r>
        <w:t>by Susan Albright</w:t>
      </w:r>
    </w:p>
    <w:p w:rsidR="00BD21D0" w:rsidRPr="006A54CA" w:rsidRDefault="006A54CA" w:rsidP="00BD21D0">
      <w:r w:rsidRPr="006A54CA">
        <w:rPr>
          <w:b/>
          <w:bCs/>
          <w:u w:val="single"/>
        </w:rPr>
        <w:t xml:space="preserve">Shirley Wolcott </w:t>
      </w:r>
      <w:r>
        <w:rPr>
          <w:b/>
          <w:bCs/>
        </w:rPr>
        <w:t xml:space="preserve">- </w:t>
      </w:r>
      <w:r w:rsidR="00BD21D0" w:rsidRPr="00BD21D0">
        <w:rPr>
          <w:b/>
          <w:bCs/>
        </w:rPr>
        <w:t xml:space="preserve">MGs of Note </w:t>
      </w:r>
      <w:r>
        <w:rPr>
          <w:bCs/>
        </w:rPr>
        <w:t>– See Chapter Chat for Details</w:t>
      </w:r>
      <w:r w:rsidR="004C498D">
        <w:rPr>
          <w:bCs/>
        </w:rPr>
        <w:t xml:space="preserve">. Need help with Hospitality Committee at Trainings and Chapter Meetings. Please let Shirley know if you are interested in helping. </w:t>
      </w:r>
    </w:p>
    <w:p w:rsidR="009C6F4C" w:rsidRDefault="006A54CA" w:rsidP="009C6F4C">
      <w:pPr>
        <w:shd w:val="clear" w:color="auto" w:fill="FFFFFF"/>
        <w:textAlignment w:val="baseline"/>
      </w:pPr>
      <w:r w:rsidRPr="006A54CA">
        <w:rPr>
          <w:b/>
          <w:bCs/>
          <w:u w:val="single"/>
        </w:rPr>
        <w:t>Jean Natter/Susan Albright</w:t>
      </w:r>
      <w:r>
        <w:rPr>
          <w:b/>
          <w:bCs/>
        </w:rPr>
        <w:t xml:space="preserve"> - </w:t>
      </w:r>
      <w:r w:rsidR="00BD21D0" w:rsidRPr="00BD21D0">
        <w:rPr>
          <w:b/>
          <w:bCs/>
        </w:rPr>
        <w:t xml:space="preserve">Remembering fellow chapter member, Bill </w:t>
      </w:r>
      <w:r w:rsidR="00F9194D" w:rsidRPr="00BD21D0">
        <w:rPr>
          <w:b/>
          <w:bCs/>
        </w:rPr>
        <w:t xml:space="preserve">Greer </w:t>
      </w:r>
      <w:r w:rsidR="00F9194D">
        <w:rPr>
          <w:b/>
          <w:bCs/>
        </w:rPr>
        <w:t>-</w:t>
      </w:r>
      <w:r w:rsidR="004C498D">
        <w:rPr>
          <w:b/>
          <w:bCs/>
        </w:rPr>
        <w:t xml:space="preserve"> </w:t>
      </w:r>
      <w:r w:rsidR="00F9194D">
        <w:t xml:space="preserve">WCMGA Member since 1993, Bill Greer passed away on January 1, 2019. Bill was a long-standing volunteer at the phones, a greeter at registration table for new MG Trainings, a leader for phone orientation sessions with interns and in the true sense of the word, a mentor to many WCMGA members. He will be missed.  </w:t>
      </w:r>
    </w:p>
    <w:p w:rsidR="009C6F4C" w:rsidRPr="009C6F4C" w:rsidRDefault="009C6F4C" w:rsidP="009C6F4C">
      <w:pPr>
        <w:shd w:val="clear" w:color="auto" w:fill="FFFFFF"/>
        <w:textAlignment w:val="baseline"/>
        <w:rPr>
          <w:rFonts w:eastAsia="Times New Roman" w:cs="Arial"/>
          <w:color w:val="000000"/>
        </w:rPr>
      </w:pPr>
      <w:r>
        <w:t xml:space="preserve">Bill Greer’s </w:t>
      </w:r>
      <w:r w:rsidRPr="009C6F4C">
        <w:rPr>
          <w:b/>
        </w:rPr>
        <w:t>memorial service</w:t>
      </w:r>
      <w:r>
        <w:t xml:space="preserve"> is </w:t>
      </w:r>
      <w:r w:rsidRPr="009C6F4C">
        <w:rPr>
          <w:rFonts w:eastAsia="Times New Roman" w:cs="Arial"/>
          <w:color w:val="000000"/>
        </w:rPr>
        <w:t xml:space="preserve">scheduled for </w:t>
      </w:r>
      <w:r w:rsidRPr="009C6F4C">
        <w:rPr>
          <w:rFonts w:eastAsia="Times New Roman" w:cs="Arial"/>
          <w:b/>
          <w:color w:val="000000"/>
        </w:rPr>
        <w:t>Saturday, January 26th at 2:00 pm. </w:t>
      </w:r>
      <w:r w:rsidRPr="009C6F4C">
        <w:rPr>
          <w:rFonts w:eastAsia="Times New Roman" w:cs="Arial"/>
          <w:color w:val="000000"/>
        </w:rPr>
        <w:t xml:space="preserve"> It will be held at Valley Community Presbyterian Church, </w:t>
      </w:r>
      <w:r w:rsidRPr="009C6F4C">
        <w:rPr>
          <w:rFonts w:eastAsia="Times New Roman" w:cs="Arial"/>
          <w:color w:val="000000"/>
          <w:bdr w:val="none" w:sz="0" w:space="0" w:color="auto" w:frame="1"/>
        </w:rPr>
        <w:t>8060 SW Brentwood Street, Portland, Oregon 97225</w:t>
      </w:r>
      <w:r w:rsidRPr="009C6F4C">
        <w:rPr>
          <w:rFonts w:eastAsia="Times New Roman" w:cs="Arial"/>
          <w:color w:val="000000"/>
        </w:rPr>
        <w:t xml:space="preserve">, 503-292-3537.  The church is located on the corner of Laurelwood Road and Brentwood, not too far from the Raleigh Hills Fred Meyers on Beaverton-Hillsdale Road.  It will be a </w:t>
      </w:r>
      <w:proofErr w:type="gramStart"/>
      <w:r w:rsidRPr="009C6F4C">
        <w:rPr>
          <w:rFonts w:eastAsia="Times New Roman" w:cs="Arial"/>
          <w:color w:val="000000"/>
        </w:rPr>
        <w:t>fairly traditional</w:t>
      </w:r>
      <w:proofErr w:type="gramEnd"/>
      <w:r w:rsidRPr="009C6F4C">
        <w:rPr>
          <w:rFonts w:eastAsia="Times New Roman" w:cs="Arial"/>
          <w:color w:val="000000"/>
        </w:rPr>
        <w:t xml:space="preserve"> service with a short message, a hymn or two, some readings, and a chance for people to speak about </w:t>
      </w:r>
      <w:r>
        <w:rPr>
          <w:rFonts w:eastAsia="Times New Roman" w:cs="Arial"/>
          <w:color w:val="000000"/>
        </w:rPr>
        <w:t xml:space="preserve">Bill </w:t>
      </w:r>
      <w:r w:rsidRPr="009C6F4C">
        <w:rPr>
          <w:rFonts w:eastAsia="Times New Roman" w:cs="Arial"/>
          <w:color w:val="000000"/>
        </w:rPr>
        <w:t>if those so choose.  There will be a reception afterwards upstairs in the gym. </w:t>
      </w:r>
    </w:p>
    <w:p w:rsidR="004C498D" w:rsidRPr="004C498D" w:rsidRDefault="004C498D" w:rsidP="004C498D">
      <w:pPr>
        <w:rPr>
          <w:bCs/>
        </w:rPr>
      </w:pPr>
      <w:r w:rsidRPr="004C498D">
        <w:rPr>
          <w:b/>
          <w:bCs/>
          <w:u w:val="single"/>
        </w:rPr>
        <w:t>Marilyn Berti</w:t>
      </w:r>
      <w:r>
        <w:rPr>
          <w:b/>
          <w:bCs/>
        </w:rPr>
        <w:t xml:space="preserve"> - </w:t>
      </w:r>
      <w:r w:rsidR="00BD21D0" w:rsidRPr="00BD21D0">
        <w:rPr>
          <w:b/>
          <w:bCs/>
        </w:rPr>
        <w:t xml:space="preserve">WCMGA Strategic Plan 2019-2021 </w:t>
      </w:r>
      <w:r>
        <w:rPr>
          <w:bCs/>
        </w:rPr>
        <w:t xml:space="preserve">– Strategic Plan done every 3 years. We are focusing on 5 priorities. See attachment for details and committee leads. </w:t>
      </w:r>
      <w:r w:rsidR="00C80A60">
        <w:rPr>
          <w:bCs/>
        </w:rPr>
        <w:t>See attachment #1</w:t>
      </w:r>
    </w:p>
    <w:p w:rsidR="006A54CA" w:rsidRPr="004C498D" w:rsidRDefault="004C498D" w:rsidP="00BD21D0">
      <w:r w:rsidRPr="004C498D">
        <w:rPr>
          <w:b/>
          <w:bCs/>
          <w:u w:val="single"/>
        </w:rPr>
        <w:t>Susan Albright</w:t>
      </w:r>
      <w:r>
        <w:rPr>
          <w:b/>
          <w:bCs/>
        </w:rPr>
        <w:t xml:space="preserve"> - </w:t>
      </w:r>
      <w:r w:rsidR="00BD21D0" w:rsidRPr="00BD21D0">
        <w:rPr>
          <w:b/>
          <w:bCs/>
        </w:rPr>
        <w:t xml:space="preserve">Budget Highlights </w:t>
      </w:r>
      <w:r>
        <w:rPr>
          <w:bCs/>
        </w:rPr>
        <w:t xml:space="preserve">from Marilynn Turner – Reviewed balance, revenue and expenses and additional expense from water usage at Jenkins Learning Estate. </w:t>
      </w:r>
      <w:r w:rsidR="00910E15">
        <w:t xml:space="preserve">See attachment #2 </w:t>
      </w:r>
      <w:r w:rsidR="00F9194D">
        <w:t>narrative and</w:t>
      </w:r>
      <w:r w:rsidR="00236897">
        <w:t xml:space="preserve"> #3</w:t>
      </w:r>
      <w:r w:rsidR="00F9194D">
        <w:t xml:space="preserve"> Year End Budget.</w:t>
      </w:r>
    </w:p>
    <w:p w:rsidR="00CD2709" w:rsidRDefault="00CD2709" w:rsidP="00BD21D0">
      <w:pPr>
        <w:rPr>
          <w:bCs/>
        </w:rPr>
      </w:pPr>
      <w:r w:rsidRPr="00CD2709">
        <w:rPr>
          <w:b/>
          <w:u w:val="single"/>
        </w:rPr>
        <w:t xml:space="preserve">Pat Simmons </w:t>
      </w:r>
      <w:r w:rsidRPr="00CD2709">
        <w:t xml:space="preserve">- </w:t>
      </w:r>
      <w:r w:rsidRPr="00CD2709">
        <w:rPr>
          <w:b/>
          <w:bCs/>
        </w:rPr>
        <w:t>Plant Sale – April 27</w:t>
      </w:r>
      <w:r w:rsidRPr="00CD2709">
        <w:rPr>
          <w:b/>
          <w:bCs/>
          <w:vertAlign w:val="superscript"/>
        </w:rPr>
        <w:t>th</w:t>
      </w:r>
      <w:r w:rsidRPr="00CD2709">
        <w:rPr>
          <w:b/>
          <w:bCs/>
        </w:rPr>
        <w:t xml:space="preserve"> at PCC – </w:t>
      </w:r>
      <w:r w:rsidRPr="00CD2709">
        <w:rPr>
          <w:bCs/>
        </w:rPr>
        <w:t>Please check your January 6</w:t>
      </w:r>
      <w:r w:rsidRPr="00CD2709">
        <w:rPr>
          <w:bCs/>
          <w:vertAlign w:val="superscript"/>
        </w:rPr>
        <w:t>th</w:t>
      </w:r>
      <w:r w:rsidRPr="00CD2709">
        <w:rPr>
          <w:bCs/>
        </w:rPr>
        <w:t xml:space="preserve"> email for details or contact Pat at </w:t>
      </w:r>
      <w:hyperlink r:id="rId5" w:tgtFrame="_blank" w:history="1">
        <w:r w:rsidRPr="00CD2709">
          <w:rPr>
            <w:rStyle w:val="Hyperlink"/>
            <w:b/>
            <w:bCs/>
          </w:rPr>
          <w:t>pbsimmons@comcast.net</w:t>
        </w:r>
      </w:hyperlink>
      <w:r>
        <w:t xml:space="preserve">  </w:t>
      </w:r>
      <w:r w:rsidRPr="00CD2709">
        <w:rPr>
          <w:b/>
          <w:bCs/>
        </w:rPr>
        <w:t>989.859.3115</w:t>
      </w:r>
      <w:r>
        <w:rPr>
          <w:b/>
          <w:bCs/>
        </w:rPr>
        <w:t xml:space="preserve"> </w:t>
      </w:r>
      <w:r>
        <w:rPr>
          <w:bCs/>
        </w:rPr>
        <w:t>if you are interested in helping out. Many tasks large and small!</w:t>
      </w:r>
    </w:p>
    <w:p w:rsidR="00CD2709" w:rsidRDefault="00CD2709" w:rsidP="00CD2709">
      <w:r w:rsidRPr="00CD2709">
        <w:rPr>
          <w:b/>
          <w:bCs/>
          <w:u w:val="single"/>
        </w:rPr>
        <w:t>Marti Farris</w:t>
      </w:r>
      <w:r>
        <w:rPr>
          <w:bCs/>
        </w:rPr>
        <w:t xml:space="preserve"> - </w:t>
      </w:r>
      <w:r w:rsidR="00BD21D0" w:rsidRPr="00BD21D0">
        <w:t xml:space="preserve">Reporting 2018 Intel volunteer hours </w:t>
      </w:r>
      <w:r>
        <w:t>– please submit by January 15</w:t>
      </w:r>
      <w:r w:rsidRPr="00CD2709">
        <w:rPr>
          <w:vertAlign w:val="superscript"/>
        </w:rPr>
        <w:t>th</w:t>
      </w:r>
      <w:r>
        <w:t xml:space="preserve">. Hours to be reported are thru the end of December 2018. </w:t>
      </w:r>
    </w:p>
    <w:p w:rsidR="00BD21D0" w:rsidRDefault="00CD2709" w:rsidP="00CD2709">
      <w:r w:rsidRPr="00CD2709">
        <w:rPr>
          <w:b/>
          <w:u w:val="single"/>
        </w:rPr>
        <w:t>Louise Gomez-Burgess</w:t>
      </w:r>
      <w:r>
        <w:t xml:space="preserve"> -</w:t>
      </w:r>
      <w:r w:rsidR="00BD21D0" w:rsidRPr="00BD21D0">
        <w:t xml:space="preserve"> New MG Trainings </w:t>
      </w:r>
      <w:r>
        <w:t>location – Hillsboro. Looking for AM person to help with hospitality. Call or ema</w:t>
      </w:r>
      <w:r w:rsidR="00F9194D">
        <w:t>il if questions.  See January 2019 MMG Newsletter</w:t>
      </w:r>
      <w:r>
        <w:t xml:space="preserve"> for training class schedule. </w:t>
      </w:r>
    </w:p>
    <w:p w:rsidR="00CD2709" w:rsidRDefault="00CD2709" w:rsidP="00CD2709"/>
    <w:p w:rsidR="00CD2709" w:rsidRDefault="00CD2709" w:rsidP="00CD2709">
      <w:r>
        <w:t xml:space="preserve">Meeting Adjourned 8:45 pm. </w:t>
      </w:r>
    </w:p>
    <w:p w:rsidR="00CD2709" w:rsidRDefault="00CD2709" w:rsidP="00CD2709">
      <w:r>
        <w:t>Respectfully Submitted by Lisa Gillespie, WCMGA Recording Secretary    January 9, 2019</w:t>
      </w:r>
    </w:p>
    <w:p w:rsidR="00CD2709" w:rsidRDefault="00CD2709" w:rsidP="00CD2709">
      <w:r>
        <w:t xml:space="preserve">Approved by: </w:t>
      </w:r>
    </w:p>
    <w:p w:rsidR="006917A0" w:rsidRDefault="00C80A60" w:rsidP="00CD2709">
      <w:pPr>
        <w:rPr>
          <w:b/>
          <w:u w:val="single"/>
        </w:rPr>
      </w:pPr>
      <w:r>
        <w:rPr>
          <w:b/>
          <w:u w:val="single"/>
        </w:rPr>
        <w:lastRenderedPageBreak/>
        <w:t>ATTACHMENT #1</w:t>
      </w:r>
    </w:p>
    <w:p w:rsidR="00C80A60" w:rsidRPr="00C80A60" w:rsidRDefault="00C80A60" w:rsidP="00CD2709">
      <w:r>
        <w:rPr>
          <w:noProof/>
        </w:rPr>
        <w:drawing>
          <wp:inline distT="0" distB="0" distL="0" distR="0">
            <wp:extent cx="5554980" cy="31248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JPG"/>
                    <pic:cNvPicPr/>
                  </pic:nvPicPr>
                  <pic:blipFill>
                    <a:blip r:embed="rId6">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drawing>
          <wp:inline distT="0" distB="0" distL="0" distR="0">
            <wp:extent cx="5554980" cy="31248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JPG"/>
                    <pic:cNvPicPr/>
                  </pic:nvPicPr>
                  <pic:blipFill>
                    <a:blip r:embed="rId7">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lastRenderedPageBreak/>
        <w:drawing>
          <wp:inline distT="0" distB="0" distL="0" distR="0">
            <wp:extent cx="5554980" cy="312483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JPG"/>
                    <pic:cNvPicPr/>
                  </pic:nvPicPr>
                  <pic:blipFill>
                    <a:blip r:embed="rId8">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drawing>
          <wp:inline distT="0" distB="0" distL="0" distR="0">
            <wp:extent cx="5554980" cy="312483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JPG"/>
                    <pic:cNvPicPr/>
                  </pic:nvPicPr>
                  <pic:blipFill>
                    <a:blip r:embed="rId9">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lastRenderedPageBreak/>
        <w:drawing>
          <wp:inline distT="0" distB="0" distL="0" distR="0">
            <wp:extent cx="5554980" cy="312483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drawing>
          <wp:inline distT="0" distB="0" distL="0" distR="0">
            <wp:extent cx="5554980" cy="31248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6.JPG"/>
                    <pic:cNvPicPr/>
                  </pic:nvPicPr>
                  <pic:blipFill>
                    <a:blip r:embed="rId11">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lastRenderedPageBreak/>
        <w:drawing>
          <wp:inline distT="0" distB="0" distL="0" distR="0">
            <wp:extent cx="5554980" cy="31248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7.JPG"/>
                    <pic:cNvPicPr/>
                  </pic:nvPicPr>
                  <pic:blipFill>
                    <a:blip r:embed="rId12">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drawing>
          <wp:inline distT="0" distB="0" distL="0" distR="0">
            <wp:extent cx="5554980" cy="31248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8.JPG"/>
                    <pic:cNvPicPr/>
                  </pic:nvPicPr>
                  <pic:blipFill>
                    <a:blip r:embed="rId13">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lastRenderedPageBreak/>
        <w:drawing>
          <wp:inline distT="0" distB="0" distL="0" distR="0">
            <wp:extent cx="5554980" cy="31248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9.JPG"/>
                    <pic:cNvPicPr/>
                  </pic:nvPicPr>
                  <pic:blipFill>
                    <a:blip r:embed="rId14">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r>
        <w:rPr>
          <w:noProof/>
        </w:rPr>
        <w:drawing>
          <wp:inline distT="0" distB="0" distL="0" distR="0">
            <wp:extent cx="5554980" cy="31248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0.JPG"/>
                    <pic:cNvPicPr/>
                  </pic:nvPicPr>
                  <pic:blipFill>
                    <a:blip r:embed="rId15">
                      <a:extLst>
                        <a:ext uri="{28A0092B-C50C-407E-A947-70E740481C1C}">
                          <a14:useLocalDpi xmlns:a14="http://schemas.microsoft.com/office/drawing/2010/main" val="0"/>
                        </a:ext>
                      </a:extLst>
                    </a:blip>
                    <a:stretch>
                      <a:fillRect/>
                    </a:stretch>
                  </pic:blipFill>
                  <pic:spPr>
                    <a:xfrm>
                      <a:off x="0" y="0"/>
                      <a:ext cx="5554980" cy="3124835"/>
                    </a:xfrm>
                    <a:prstGeom prst="rect">
                      <a:avLst/>
                    </a:prstGeom>
                  </pic:spPr>
                </pic:pic>
              </a:graphicData>
            </a:graphic>
          </wp:inline>
        </w:drawing>
      </w:r>
    </w:p>
    <w:p w:rsidR="006917A0" w:rsidRDefault="006917A0" w:rsidP="00CD2709">
      <w:pPr>
        <w:rPr>
          <w:b/>
          <w:u w:val="single"/>
        </w:rPr>
      </w:pPr>
    </w:p>
    <w:p w:rsidR="00ED6FF0" w:rsidRDefault="006917A0" w:rsidP="00CD2709">
      <w:pPr>
        <w:rPr>
          <w:b/>
          <w:u w:val="single"/>
        </w:rPr>
      </w:pPr>
      <w:r>
        <w:rPr>
          <w:b/>
          <w:u w:val="single"/>
        </w:rPr>
        <w:t>ATTACHMENT # 2</w:t>
      </w:r>
    </w:p>
    <w:p w:rsidR="00F96EDA" w:rsidRPr="00F96EDA" w:rsidRDefault="00F96EDA" w:rsidP="00F96EDA">
      <w:pPr>
        <w:rPr>
          <w:b/>
        </w:rPr>
      </w:pPr>
      <w:r w:rsidRPr="00F96EDA">
        <w:rPr>
          <w:b/>
        </w:rPr>
        <w:t xml:space="preserve">Treasurer’s Report January 2019 </w:t>
      </w:r>
    </w:p>
    <w:p w:rsidR="00F96EDA" w:rsidRPr="00F96EDA" w:rsidRDefault="00F96EDA" w:rsidP="00F96EDA">
      <w:pPr>
        <w:rPr>
          <w:b/>
        </w:rPr>
      </w:pPr>
      <w:r w:rsidRPr="00F96EDA">
        <w:t>(presented at 1/8/2018 WCMGA Chapter Meeting)</w:t>
      </w:r>
    </w:p>
    <w:p w:rsidR="00F96EDA" w:rsidRPr="00F96EDA" w:rsidRDefault="00F96EDA" w:rsidP="00F96EDA">
      <w:r w:rsidRPr="00F96EDA">
        <w:t>The treasurer (Marilynn Turner) is away tonight.  She asked me (Susan Albright) to make a budget report for December on her behalf.</w:t>
      </w:r>
    </w:p>
    <w:p w:rsidR="00F96EDA" w:rsidRPr="00F96EDA" w:rsidRDefault="00F96EDA" w:rsidP="00F96EDA">
      <w:r w:rsidRPr="00F96EDA">
        <w:lastRenderedPageBreak/>
        <w:t>The chapter ended 2018 with a cash balance of $42,344, about $1,800 less than the balances going into the year.  That’s over $25,000 more than we planned for in 2018.  We are in a good financial position going into 2019.</w:t>
      </w:r>
    </w:p>
    <w:p w:rsidR="00F96EDA" w:rsidRPr="00F96EDA" w:rsidRDefault="00F96EDA" w:rsidP="00F96EDA">
      <w:r w:rsidRPr="00F96EDA">
        <w:t>December was a busy month with almost $4,000 in expenses and a little over half that in income.  One of the expenses was an unexpectedly high water bill from Tualatin Hills Park and Recreation District that exceeded the amount budgeted by $500.  The Board unanimously authorized the budget overage by an email vote in December.  As required by our Standing Rules, I’m reporting that budget overage to the membership tonight and the results of the Board motion will be in the minutes on the webpage.</w:t>
      </w:r>
    </w:p>
    <w:p w:rsidR="00F96EDA" w:rsidRPr="00F96EDA" w:rsidRDefault="00F96EDA" w:rsidP="00F96EDA">
      <w:r w:rsidRPr="00F96EDA">
        <w:t>A couple of highlights for the year:  Overall, expenditures were well within the budgeted amounts.  Congratulations to all those who kept a close eye on chapter finances.  Expenses were $11,000 under budget for 2018.</w:t>
      </w:r>
    </w:p>
    <w:p w:rsidR="00F96EDA" w:rsidRPr="00F96EDA" w:rsidRDefault="00F96EDA" w:rsidP="00F96EDA">
      <w:r w:rsidRPr="00F96EDA">
        <w:t xml:space="preserve">Chapter’s income was $14,000 greater than planned.  At year end, we had $3,200 in annual dues and </w:t>
      </w:r>
      <w:r w:rsidRPr="00F96EDA">
        <w:rPr>
          <w:b/>
          <w:i/>
        </w:rPr>
        <w:t>an additional</w:t>
      </w:r>
      <w:r w:rsidRPr="00F96EDA">
        <w:t xml:space="preserve"> $3,200 in individual donations.  Thank you to everyone who paid dues and donated.  </w:t>
      </w:r>
    </w:p>
    <w:p w:rsidR="00F96EDA" w:rsidRPr="00F96EDA" w:rsidRDefault="00F96EDA" w:rsidP="00F96EDA">
      <w:r w:rsidRPr="00F96EDA">
        <w:t>The chapter earned over $31,000 through fundraising efforts – plant sale, sales of books and loupes and targeted fundraising for the Education Garden at PCC Rock Creek.  The team efforts made a very big impact this year – $10,000 more than planned.  Thanks to everyone who had a part in making 2018 a very successful fundraising year.</w:t>
      </w:r>
    </w:p>
    <w:p w:rsidR="00F96EDA" w:rsidRPr="00F96EDA" w:rsidRDefault="00F96EDA" w:rsidP="00F96EDA">
      <w:r w:rsidRPr="00F96EDA">
        <w:t>Intel volunteers again made a major contribution this past year.  Their volunteer hours earned just under $6,700 for the chapter.  Thank you, Intel volunteers.</w:t>
      </w:r>
    </w:p>
    <w:p w:rsidR="00F96EDA" w:rsidRDefault="00F96EDA" w:rsidP="00F96EDA">
      <w:r w:rsidRPr="00F96EDA">
        <w:t>The December budget report will be posted on the WCMGA website soon.</w:t>
      </w: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703EAC" w:rsidRDefault="00703EAC" w:rsidP="009655B9">
      <w:pPr>
        <w:spacing w:after="0" w:line="265" w:lineRule="auto"/>
        <w:ind w:left="-5" w:hanging="10"/>
        <w:rPr>
          <w:b/>
          <w:u w:val="single"/>
        </w:rPr>
      </w:pPr>
    </w:p>
    <w:p w:rsidR="009655B9" w:rsidRDefault="001A7DC7" w:rsidP="009655B9">
      <w:pPr>
        <w:spacing w:after="0" w:line="265" w:lineRule="auto"/>
        <w:ind w:left="-5" w:hanging="10"/>
        <w:rPr>
          <w:rFonts w:ascii="Calibri" w:eastAsia="Calibri" w:hAnsi="Calibri" w:cs="Calibri"/>
          <w:b/>
        </w:rPr>
      </w:pPr>
      <w:r w:rsidRPr="001A7DC7">
        <w:rPr>
          <w:b/>
          <w:u w:val="single"/>
        </w:rPr>
        <w:lastRenderedPageBreak/>
        <w:t>ATTACHMENT #3</w:t>
      </w:r>
      <w:r w:rsidR="00C80A60">
        <w:rPr>
          <w:b/>
          <w:u w:val="single"/>
        </w:rPr>
        <w:br/>
      </w:r>
      <w:r w:rsidR="009655B9">
        <w:rPr>
          <w:rFonts w:ascii="Calibri" w:eastAsia="Calibri" w:hAnsi="Calibri" w:cs="Calibri"/>
          <w:b/>
        </w:rPr>
        <w:t xml:space="preserve"> </w:t>
      </w:r>
    </w:p>
    <w:p w:rsidR="00E445D7" w:rsidRPr="00E445D7" w:rsidRDefault="00E445D7" w:rsidP="00E445D7">
      <w:pPr>
        <w:spacing w:after="0" w:line="265" w:lineRule="auto"/>
        <w:ind w:left="-5" w:hanging="10"/>
        <w:rPr>
          <w:rFonts w:ascii="Calibri" w:eastAsia="Calibri" w:hAnsi="Calibri" w:cs="Calibri"/>
          <w:color w:val="000000"/>
          <w:sz w:val="24"/>
          <w:szCs w:val="24"/>
        </w:rPr>
      </w:pPr>
      <w:r w:rsidRPr="00E445D7">
        <w:rPr>
          <w:rFonts w:ascii="Calibri" w:eastAsia="Calibri" w:hAnsi="Calibri" w:cs="Calibri"/>
          <w:b/>
          <w:color w:val="000000"/>
          <w:sz w:val="24"/>
          <w:szCs w:val="24"/>
        </w:rPr>
        <w:t>WCMGA 2018 Budget</w:t>
      </w:r>
    </w:p>
    <w:p w:rsidR="00E445D7" w:rsidRPr="00E445D7" w:rsidRDefault="00E445D7" w:rsidP="00E445D7">
      <w:pPr>
        <w:spacing w:after="330" w:line="265" w:lineRule="auto"/>
        <w:ind w:left="-5" w:hanging="10"/>
        <w:rPr>
          <w:rFonts w:ascii="Calibri" w:eastAsia="Calibri" w:hAnsi="Calibri" w:cs="Calibri"/>
          <w:color w:val="000000"/>
          <w:sz w:val="24"/>
          <w:szCs w:val="24"/>
        </w:rPr>
      </w:pPr>
      <w:r w:rsidRPr="00E445D7">
        <w:rPr>
          <w:rFonts w:ascii="Calibri" w:eastAsia="Calibri" w:hAnsi="Calibri" w:cs="Calibri"/>
          <w:b/>
          <w:color w:val="000000"/>
          <w:sz w:val="24"/>
          <w:szCs w:val="24"/>
        </w:rPr>
        <w:t>December Report - Net Worth</w:t>
      </w:r>
    </w:p>
    <w:p w:rsidR="00E445D7" w:rsidRPr="00E445D7" w:rsidRDefault="00E445D7" w:rsidP="00E445D7">
      <w:pPr>
        <w:spacing w:after="2158"/>
        <w:ind w:right="1019"/>
        <w:jc w:val="right"/>
        <w:rPr>
          <w:rFonts w:ascii="Calibri" w:eastAsia="Calibri" w:hAnsi="Calibri" w:cs="Calibri"/>
          <w:color w:val="000000"/>
          <w:sz w:val="24"/>
          <w:szCs w:val="24"/>
        </w:rPr>
      </w:pPr>
      <w:r w:rsidRPr="00E445D7">
        <w:rPr>
          <w:rFonts w:ascii="Calibri" w:eastAsia="Calibri" w:hAnsi="Calibri" w:cs="Calibri"/>
          <w:b/>
          <w:color w:val="000000"/>
          <w:sz w:val="24"/>
          <w:szCs w:val="24"/>
        </w:rPr>
        <w:t>12/31/18</w:t>
      </w:r>
    </w:p>
    <w:tbl>
      <w:tblPr>
        <w:tblStyle w:val="TableGrid3"/>
        <w:tblpPr w:vertAnchor="text" w:tblpY="-1900"/>
        <w:tblOverlap w:val="never"/>
        <w:tblW w:w="7677" w:type="dxa"/>
        <w:tblInd w:w="0" w:type="dxa"/>
        <w:tblLook w:val="04A0" w:firstRow="1" w:lastRow="0" w:firstColumn="1" w:lastColumn="0" w:noHBand="0" w:noVBand="1"/>
      </w:tblPr>
      <w:tblGrid>
        <w:gridCol w:w="6300"/>
        <w:gridCol w:w="1377"/>
      </w:tblGrid>
      <w:tr w:rsidR="00E445D7" w:rsidRPr="00E445D7" w:rsidTr="00A800CC">
        <w:trPr>
          <w:trHeight w:val="385"/>
        </w:trPr>
        <w:tc>
          <w:tcPr>
            <w:tcW w:w="6300" w:type="dxa"/>
            <w:tcBorders>
              <w:top w:val="nil"/>
              <w:left w:val="nil"/>
              <w:bottom w:val="nil"/>
              <w:right w:val="nil"/>
            </w:tcBorders>
          </w:tcPr>
          <w:p w:rsidR="00E445D7" w:rsidRPr="00E445D7" w:rsidRDefault="00E445D7" w:rsidP="00E445D7">
            <w:pPr>
              <w:rPr>
                <w:rFonts w:ascii="Calibri" w:eastAsia="Calibri" w:hAnsi="Calibri" w:cs="Calibri"/>
                <w:color w:val="000000"/>
                <w:sz w:val="24"/>
                <w:szCs w:val="24"/>
              </w:rPr>
            </w:pPr>
            <w:r w:rsidRPr="00E445D7">
              <w:rPr>
                <w:rFonts w:ascii="Calibri" w:eastAsia="Calibri" w:hAnsi="Calibri" w:cs="Calibri"/>
                <w:b/>
                <w:color w:val="000000"/>
                <w:sz w:val="24"/>
                <w:szCs w:val="24"/>
              </w:rPr>
              <w:t>Beginning Net Worth</w:t>
            </w:r>
          </w:p>
        </w:tc>
        <w:tc>
          <w:tcPr>
            <w:tcW w:w="1377" w:type="dxa"/>
            <w:tcBorders>
              <w:top w:val="nil"/>
              <w:left w:val="nil"/>
              <w:bottom w:val="nil"/>
              <w:right w:val="nil"/>
            </w:tcBorders>
          </w:tcPr>
          <w:p w:rsidR="00E445D7" w:rsidRPr="00E445D7" w:rsidRDefault="00E445D7" w:rsidP="00E445D7">
            <w:pPr>
              <w:jc w:val="both"/>
              <w:rPr>
                <w:rFonts w:ascii="Calibri" w:eastAsia="Calibri" w:hAnsi="Calibri" w:cs="Calibri"/>
                <w:color w:val="000000"/>
                <w:sz w:val="24"/>
                <w:szCs w:val="24"/>
              </w:rPr>
            </w:pPr>
            <w:r w:rsidRPr="00E445D7">
              <w:rPr>
                <w:rFonts w:ascii="Calibri" w:eastAsia="Calibri" w:hAnsi="Calibri" w:cs="Calibri"/>
                <w:color w:val="000000"/>
                <w:sz w:val="24"/>
                <w:szCs w:val="24"/>
              </w:rPr>
              <w:t>44,119.11</w:t>
            </w:r>
          </w:p>
        </w:tc>
      </w:tr>
      <w:tr w:rsidR="00E445D7" w:rsidRPr="00E445D7" w:rsidTr="00A800CC">
        <w:trPr>
          <w:trHeight w:val="380"/>
        </w:trPr>
        <w:tc>
          <w:tcPr>
            <w:tcW w:w="6300" w:type="dxa"/>
            <w:tcBorders>
              <w:top w:val="nil"/>
              <w:left w:val="nil"/>
              <w:bottom w:val="nil"/>
              <w:right w:val="nil"/>
            </w:tcBorders>
          </w:tcPr>
          <w:p w:rsidR="00E445D7" w:rsidRPr="00E445D7" w:rsidRDefault="00E445D7" w:rsidP="00E445D7">
            <w:pPr>
              <w:ind w:left="1300"/>
              <w:rPr>
                <w:rFonts w:ascii="Calibri" w:eastAsia="Calibri" w:hAnsi="Calibri" w:cs="Calibri"/>
                <w:color w:val="000000"/>
                <w:sz w:val="24"/>
                <w:szCs w:val="24"/>
              </w:rPr>
            </w:pPr>
            <w:r w:rsidRPr="00E445D7">
              <w:rPr>
                <w:rFonts w:ascii="Calibri" w:eastAsia="Calibri" w:hAnsi="Calibri" w:cs="Calibri"/>
                <w:b/>
                <w:color w:val="000000"/>
                <w:sz w:val="24"/>
                <w:szCs w:val="24"/>
              </w:rPr>
              <w:t>Income - Unrestricted</w:t>
            </w:r>
          </w:p>
        </w:tc>
        <w:tc>
          <w:tcPr>
            <w:tcW w:w="1377" w:type="dxa"/>
            <w:tcBorders>
              <w:top w:val="nil"/>
              <w:left w:val="nil"/>
              <w:bottom w:val="nil"/>
              <w:right w:val="nil"/>
            </w:tcBorders>
          </w:tcPr>
          <w:p w:rsidR="00E445D7" w:rsidRPr="00E445D7" w:rsidRDefault="00E445D7" w:rsidP="00E445D7">
            <w:pPr>
              <w:ind w:left="160"/>
              <w:rPr>
                <w:rFonts w:ascii="Calibri" w:eastAsia="Calibri" w:hAnsi="Calibri" w:cs="Calibri"/>
                <w:color w:val="000000"/>
                <w:sz w:val="24"/>
                <w:szCs w:val="24"/>
              </w:rPr>
            </w:pPr>
            <w:r w:rsidRPr="00E445D7">
              <w:rPr>
                <w:rFonts w:ascii="Calibri" w:eastAsia="Calibri" w:hAnsi="Calibri" w:cs="Calibri"/>
                <w:color w:val="000000"/>
                <w:sz w:val="24"/>
                <w:szCs w:val="24"/>
              </w:rPr>
              <w:t>1,348.91</w:t>
            </w:r>
          </w:p>
        </w:tc>
      </w:tr>
      <w:tr w:rsidR="00E445D7" w:rsidRPr="00E445D7" w:rsidTr="00A800CC">
        <w:trPr>
          <w:trHeight w:val="380"/>
        </w:trPr>
        <w:tc>
          <w:tcPr>
            <w:tcW w:w="6300" w:type="dxa"/>
            <w:tcBorders>
              <w:top w:val="nil"/>
              <w:left w:val="nil"/>
              <w:bottom w:val="nil"/>
              <w:right w:val="nil"/>
            </w:tcBorders>
          </w:tcPr>
          <w:p w:rsidR="00E445D7" w:rsidRPr="00E445D7" w:rsidRDefault="00E445D7" w:rsidP="00E445D7">
            <w:pPr>
              <w:ind w:left="1300"/>
              <w:rPr>
                <w:rFonts w:ascii="Calibri" w:eastAsia="Calibri" w:hAnsi="Calibri" w:cs="Calibri"/>
                <w:color w:val="000000"/>
                <w:sz w:val="24"/>
                <w:szCs w:val="24"/>
              </w:rPr>
            </w:pPr>
            <w:r w:rsidRPr="00E445D7">
              <w:rPr>
                <w:rFonts w:ascii="Calibri" w:eastAsia="Calibri" w:hAnsi="Calibri" w:cs="Calibri"/>
                <w:b/>
                <w:color w:val="000000"/>
                <w:sz w:val="24"/>
                <w:szCs w:val="24"/>
              </w:rPr>
              <w:t>Income - Restricted</w:t>
            </w:r>
          </w:p>
        </w:tc>
        <w:tc>
          <w:tcPr>
            <w:tcW w:w="1377" w:type="dxa"/>
            <w:tcBorders>
              <w:top w:val="nil"/>
              <w:left w:val="nil"/>
              <w:bottom w:val="nil"/>
              <w:right w:val="nil"/>
            </w:tcBorders>
          </w:tcPr>
          <w:p w:rsidR="00E445D7" w:rsidRPr="00E445D7" w:rsidRDefault="00E445D7" w:rsidP="00703EAC">
            <w:pPr>
              <w:ind w:right="95"/>
              <w:jc w:val="center"/>
              <w:rPr>
                <w:rFonts w:ascii="Calibri" w:eastAsia="Calibri" w:hAnsi="Calibri" w:cs="Calibri"/>
                <w:color w:val="000000"/>
                <w:sz w:val="24"/>
                <w:szCs w:val="24"/>
              </w:rPr>
            </w:pPr>
            <w:r w:rsidRPr="00E445D7">
              <w:rPr>
                <w:rFonts w:ascii="Calibri" w:eastAsia="Calibri" w:hAnsi="Calibri" w:cs="Calibri"/>
                <w:color w:val="000000"/>
                <w:sz w:val="24"/>
                <w:szCs w:val="24"/>
              </w:rPr>
              <w:t>734.21</w:t>
            </w:r>
          </w:p>
        </w:tc>
      </w:tr>
      <w:tr w:rsidR="00E445D7" w:rsidRPr="00E445D7" w:rsidTr="00A800CC">
        <w:trPr>
          <w:trHeight w:val="765"/>
        </w:trPr>
        <w:tc>
          <w:tcPr>
            <w:tcW w:w="6300" w:type="dxa"/>
            <w:tcBorders>
              <w:top w:val="nil"/>
              <w:left w:val="nil"/>
              <w:bottom w:val="nil"/>
              <w:right w:val="nil"/>
            </w:tcBorders>
          </w:tcPr>
          <w:p w:rsidR="00E445D7" w:rsidRPr="00E445D7" w:rsidRDefault="00E445D7" w:rsidP="00E445D7">
            <w:pPr>
              <w:ind w:left="1300" w:right="600"/>
              <w:rPr>
                <w:rFonts w:ascii="Calibri" w:eastAsia="Calibri" w:hAnsi="Calibri" w:cs="Calibri"/>
                <w:color w:val="000000"/>
                <w:sz w:val="24"/>
                <w:szCs w:val="24"/>
              </w:rPr>
            </w:pPr>
            <w:r w:rsidRPr="00E445D7">
              <w:rPr>
                <w:rFonts w:ascii="Calibri" w:eastAsia="Calibri" w:hAnsi="Calibri" w:cs="Calibri"/>
                <w:b/>
                <w:color w:val="000000"/>
                <w:sz w:val="24"/>
                <w:szCs w:val="24"/>
              </w:rPr>
              <w:t>Expenses - Unrestricted Expenses - Restricted</w:t>
            </w:r>
          </w:p>
        </w:tc>
        <w:tc>
          <w:tcPr>
            <w:tcW w:w="1377" w:type="dxa"/>
            <w:tcBorders>
              <w:top w:val="nil"/>
              <w:left w:val="nil"/>
              <w:bottom w:val="nil"/>
              <w:right w:val="nil"/>
            </w:tcBorders>
          </w:tcPr>
          <w:p w:rsidR="00E445D7" w:rsidRPr="00E445D7" w:rsidRDefault="00E445D7" w:rsidP="00E445D7">
            <w:pPr>
              <w:ind w:left="60"/>
              <w:jc w:val="both"/>
              <w:rPr>
                <w:rFonts w:ascii="Calibri" w:eastAsia="Calibri" w:hAnsi="Calibri" w:cs="Calibri"/>
                <w:color w:val="000000"/>
                <w:sz w:val="24"/>
                <w:szCs w:val="24"/>
              </w:rPr>
            </w:pPr>
            <w:r w:rsidRPr="00E445D7">
              <w:rPr>
                <w:rFonts w:ascii="Calibri" w:eastAsia="Calibri" w:hAnsi="Calibri" w:cs="Calibri"/>
                <w:color w:val="000000"/>
                <w:sz w:val="24"/>
                <w:szCs w:val="24"/>
              </w:rPr>
              <w:t>(3,858.29)</w:t>
            </w:r>
          </w:p>
        </w:tc>
      </w:tr>
    </w:tbl>
    <w:p w:rsidR="00E445D7" w:rsidRPr="00E445D7" w:rsidRDefault="00E445D7" w:rsidP="00E445D7">
      <w:pPr>
        <w:spacing w:after="0" w:line="265" w:lineRule="auto"/>
        <w:ind w:left="-5" w:right="962" w:hanging="10"/>
        <w:rPr>
          <w:rFonts w:ascii="Calibri" w:eastAsia="Calibri" w:hAnsi="Calibri" w:cs="Calibri"/>
          <w:color w:val="000000"/>
          <w:sz w:val="24"/>
          <w:szCs w:val="24"/>
        </w:rPr>
      </w:pPr>
      <w:r w:rsidRPr="00E445D7">
        <w:rPr>
          <w:rFonts w:ascii="Calibri" w:eastAsia="Calibri" w:hAnsi="Calibri" w:cs="Calibri"/>
          <w:noProof/>
          <w:color w:val="000000"/>
          <w:sz w:val="24"/>
          <w:szCs w:val="24"/>
        </w:rPr>
        <mc:AlternateContent>
          <mc:Choice Requires="wpg">
            <w:drawing>
              <wp:anchor distT="0" distB="0" distL="114300" distR="114300" simplePos="0" relativeHeight="251659264" behindDoc="0" locked="0" layoutInCell="1" allowOverlap="1" wp14:anchorId="56844D37" wp14:editId="2C932101">
                <wp:simplePos x="0" y="0"/>
                <wp:positionH relativeFrom="column">
                  <wp:posOffset>3873500</wp:posOffset>
                </wp:positionH>
                <wp:positionV relativeFrom="paragraph">
                  <wp:posOffset>0</wp:posOffset>
                </wp:positionV>
                <wp:extent cx="1041400" cy="523677"/>
                <wp:effectExtent l="0" t="0" r="0" b="0"/>
                <wp:wrapSquare wrapText="bothSides"/>
                <wp:docPr id="886" name="Group 886"/>
                <wp:cNvGraphicFramePr/>
                <a:graphic xmlns:a="http://schemas.openxmlformats.org/drawingml/2006/main">
                  <a:graphicData uri="http://schemas.microsoft.com/office/word/2010/wordprocessingGroup">
                    <wpg:wgp>
                      <wpg:cNvGrpSpPr/>
                      <wpg:grpSpPr>
                        <a:xfrm>
                          <a:off x="0" y="0"/>
                          <a:ext cx="1041400" cy="523677"/>
                          <a:chOff x="0" y="0"/>
                          <a:chExt cx="1041400" cy="523677"/>
                        </a:xfrm>
                      </wpg:grpSpPr>
                      <wps:wsp>
                        <wps:cNvPr id="19" name="Rectangle 19"/>
                        <wps:cNvSpPr/>
                        <wps:spPr>
                          <a:xfrm>
                            <a:off x="165100" y="0"/>
                            <a:ext cx="1112239" cy="329902"/>
                          </a:xfrm>
                          <a:prstGeom prst="rect">
                            <a:avLst/>
                          </a:prstGeom>
                          <a:ln>
                            <a:noFill/>
                          </a:ln>
                        </wps:spPr>
                        <wps:txbx>
                          <w:txbxContent>
                            <w:p w:rsidR="00E445D7" w:rsidRPr="001F7210" w:rsidRDefault="00E445D7" w:rsidP="00E445D7">
                              <w:pPr>
                                <w:rPr>
                                  <w:sz w:val="24"/>
                                  <w:szCs w:val="24"/>
                                </w:rPr>
                              </w:pPr>
                              <w:r w:rsidRPr="001F7210">
                                <w:rPr>
                                  <w:rFonts w:ascii="Calibri" w:eastAsia="Calibri" w:hAnsi="Calibri" w:cs="Calibri"/>
                                  <w:sz w:val="24"/>
                                  <w:szCs w:val="24"/>
                                </w:rPr>
                                <w:t>(1,775.17)</w:t>
                              </w:r>
                            </w:p>
                          </w:txbxContent>
                        </wps:txbx>
                        <wps:bodyPr horzOverflow="overflow" vert="horz" lIns="0" tIns="0" rIns="0" bIns="0" rtlCol="0">
                          <a:noAutofit/>
                        </wps:bodyPr>
                      </wps:wsp>
                      <wps:wsp>
                        <wps:cNvPr id="21" name="Rectangle 21"/>
                        <wps:cNvSpPr/>
                        <wps:spPr>
                          <a:xfrm>
                            <a:off x="127000" y="241300"/>
                            <a:ext cx="1082916" cy="329902"/>
                          </a:xfrm>
                          <a:prstGeom prst="rect">
                            <a:avLst/>
                          </a:prstGeom>
                          <a:ln>
                            <a:noFill/>
                          </a:ln>
                        </wps:spPr>
                        <wps:txbx>
                          <w:txbxContent>
                            <w:p w:rsidR="00E445D7" w:rsidRPr="001F7210" w:rsidRDefault="00E445D7" w:rsidP="00E445D7">
                              <w:pPr>
                                <w:rPr>
                                  <w:sz w:val="24"/>
                                  <w:szCs w:val="24"/>
                                </w:rPr>
                              </w:pPr>
                              <w:r w:rsidRPr="001F7210">
                                <w:rPr>
                                  <w:rFonts w:ascii="Calibri" w:eastAsia="Calibri" w:hAnsi="Calibri" w:cs="Calibri"/>
                                  <w:sz w:val="24"/>
                                  <w:szCs w:val="24"/>
                                </w:rPr>
                                <w:t>42,343.94</w:t>
                              </w:r>
                            </w:p>
                          </w:txbxContent>
                        </wps:txbx>
                        <wps:bodyPr horzOverflow="overflow" vert="horz" lIns="0" tIns="0" rIns="0" bIns="0" rtlCol="0">
                          <a:noAutofit/>
                        </wps:bodyPr>
                      </wps:wsp>
                      <wps:wsp>
                        <wps:cNvPr id="1131" name="Shape 1131"/>
                        <wps:cNvSpPr/>
                        <wps:spPr>
                          <a:xfrm>
                            <a:off x="0" y="2442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s:wsp>
                        <wps:cNvPr id="1132" name="Shape 1132"/>
                        <wps:cNvSpPr/>
                        <wps:spPr>
                          <a:xfrm>
                            <a:off x="0" y="4855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s:wsp>
                        <wps:cNvPr id="1133" name="Shape 1133"/>
                        <wps:cNvSpPr/>
                        <wps:spPr>
                          <a:xfrm>
                            <a:off x="0" y="5109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g:wgp>
                  </a:graphicData>
                </a:graphic>
              </wp:anchor>
            </w:drawing>
          </mc:Choice>
          <mc:Fallback>
            <w:pict>
              <v:group w14:anchorId="56844D37" id="Group 886" o:spid="_x0000_s1026" style="position:absolute;left:0;text-align:left;margin-left:305pt;margin-top:0;width:82pt;height:41.25pt;z-index:251659264" coordsize="10414,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QgMAACoPAAAOAAAAZHJzL2Uyb0RvYy54bWzsV1lr3DAQfi/0Pwi/Nz72yK6JN5SkCYXS&#10;hCb9AVpbPkC2jKRdb/rrOyNZ3s1uCDkgFLp+sMej8RzfHLLOzjc1J2smVSWaxAtPAo+wJhVZ1RSJ&#10;9/v+6svMI0rTJqNcNCzxHpjyzhefP511bcwiUQqeMUlASaPirk28Uus29n2Vlqym6kS0rIHFXMia&#10;aniVhZ9J2oH2mvtREEz9TsislSJlSgH30i56C6M/z1mqb/JcMU144oFv2tyluS/x7i/OaFxI2pZV&#10;2rtB3+BFTasGjA6qLqmmZCWrA1V1lUqhRK5PUlH7Is+rlJkYIJow2IvmWopVa2Ip4q5oB5gA2j2c&#10;3qw2/bm+laTKEm82m3qkoTUkydglyAB4uraIQepatnftrewZhX3DiDe5rPEJsZCNAfZhAJZtNEmB&#10;GQbjcBwA/imsTaLR9PTUIp+WkJ6Dz9Ly2/Mf+s6sj94NznQtFJHa4qTeh9NdSVtm4FeIQI9TOHcw&#10;/YLqok3BGQGeAcbIDTCpWAFiT2AUTichovEEUGEYRSOwgECNovk8iFDzEC+NW6n0NRM1QSLxJPhg&#10;Co+ufyhtRZ0IWuYN3htxVXFuV5EDsDnnkNKb5ab3fymyBwi0FPLPDbR1zkWXeKKnPOx0MIqrHuHf&#10;GwAYm8oR0hFLR0jNL4RpPevG15UWeWX8RMPWWu8PZA6r7QNSGIWHKQReDwGk+gUpjE6DPoXROBwB&#10;CV/TeFvws2geQkN9eB5NLw+x/BfpDMPRkFDTs8RwXpNO24zReBy5ybTN5M7oCjHrew2ZrmxDYvpd&#10;E8I+kNl2BF7pqHTTOBLb9tktqaUav0OlSBLowmGIlkAbR3C1hua8F0ZO7w1SmBrbVd7sSg263AgC&#10;WSfhnq3Rtyu5G76Tck8rbXF8qZyD0uoAFzBUM+2G8IG5C7ASvMpwlmHAShbLCy7JmuKEMVefm0di&#10;vEH0wLOUwg9GzqkdmMNMBJQqDT8hvKp7YLd+oRlmfiNs5vYGp20vKDTD/7gBBvUduRE2VLzZKXB+&#10;vmiA2UyNZ5PJseIf1/Cx4v/Nih8dVPzoVVu2rXj485ofK/5Y8e+Z8ebUAQcys1X1h0c88e2+mz1h&#10;e8Rd/AUAAP//AwBQSwMEFAAGAAgAAAAhAIltogrfAAAABwEAAA8AAABkcnMvZG93bnJldi54bWxM&#10;j09Lw0AQxe+C32EZwZvdpNo/pJmUUtRTEWwF6W2bTJPQ7GzIbpP02zue9DK84Q3v/SZdj7ZRPXW+&#10;dowQTyJQxLkrai4Rvg5vT0tQPhguTOOYEG7kYZ3d36UmKdzAn9TvQ6kkhH1iEKoQ2kRrn1dkjZ+4&#10;lli8s+usCbJ2pS46M0i4bfQ0iubampqloTItbSvKL/urRXgfzLB5jl/73eW8vR0Ps4/vXUyIjw/j&#10;ZgUq0Bj+juEXX9AhE6aTu3LhVYMwjyP5JSDIFHuxeBFxQlhOZ6CzVP/nz34AAAD//wMAUEsBAi0A&#10;FAAGAAgAAAAhALaDOJL+AAAA4QEAABMAAAAAAAAAAAAAAAAAAAAAAFtDb250ZW50X1R5cGVzXS54&#10;bWxQSwECLQAUAAYACAAAACEAOP0h/9YAAACUAQAACwAAAAAAAAAAAAAAAAAvAQAAX3JlbHMvLnJl&#10;bHNQSwECLQAUAAYACAAAACEA90PvlEIDAAAqDwAADgAAAAAAAAAAAAAAAAAuAgAAZHJzL2Uyb0Rv&#10;Yy54bWxQSwECLQAUAAYACAAAACEAiW2iCt8AAAAHAQAADwAAAAAAAAAAAAAAAACcBQAAZHJzL2Rv&#10;d25yZXYueG1sUEsFBgAAAAAEAAQA8wAAAKgGAAAAAA==&#10;">
                <v:rect id="Rectangle 19" o:spid="_x0000_s1027" style="position:absolute;left:1651;width:11122;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E445D7" w:rsidRPr="001F7210" w:rsidRDefault="00E445D7" w:rsidP="00E445D7">
                        <w:pPr>
                          <w:rPr>
                            <w:sz w:val="24"/>
                            <w:szCs w:val="24"/>
                          </w:rPr>
                        </w:pPr>
                        <w:r w:rsidRPr="001F7210">
                          <w:rPr>
                            <w:rFonts w:ascii="Calibri" w:eastAsia="Calibri" w:hAnsi="Calibri" w:cs="Calibri"/>
                            <w:sz w:val="24"/>
                            <w:szCs w:val="24"/>
                          </w:rPr>
                          <w:t>(1,775.17)</w:t>
                        </w:r>
                      </w:p>
                    </w:txbxContent>
                  </v:textbox>
                </v:rect>
                <v:rect id="Rectangle 21" o:spid="_x0000_s1028" style="position:absolute;left:1270;top:2413;width:1082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E445D7" w:rsidRPr="001F7210" w:rsidRDefault="00E445D7" w:rsidP="00E445D7">
                        <w:pPr>
                          <w:rPr>
                            <w:sz w:val="24"/>
                            <w:szCs w:val="24"/>
                          </w:rPr>
                        </w:pPr>
                        <w:r w:rsidRPr="001F7210">
                          <w:rPr>
                            <w:rFonts w:ascii="Calibri" w:eastAsia="Calibri" w:hAnsi="Calibri" w:cs="Calibri"/>
                            <w:sz w:val="24"/>
                            <w:szCs w:val="24"/>
                          </w:rPr>
                          <w:t>42,343.94</w:t>
                        </w:r>
                      </w:p>
                    </w:txbxContent>
                  </v:textbox>
                </v:rect>
                <v:shape id="Shape 1131" o:spid="_x0000_s1029" style="position:absolute;top:2442;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6XwwAAAN0AAAAPAAAAZHJzL2Rvd25yZXYueG1sRE/bagIx&#10;EH0v+A9hBF9Es3Gh6GoUkRYLFcHLBwyb2QtuJssm6vr3TaHQtzmc66w2vW3EgzpfO9agpgkI4tyZ&#10;mksN18vnZA7CB2SDjWPS8CIPm/XgbYWZcU8+0eMcShFD2GeooQqhzaT0eUUW/dS1xJErXGcxRNiV&#10;0nT4jOG2kbMkeZcWa44NFba0qyi/ne9Ww/4jHR8P335RpOOLOvaquJuD1Ho07LdLEIH68C/+c3+Z&#10;OF+lCn6/iSfI9Q8AAAD//wMAUEsBAi0AFAAGAAgAAAAhANvh9svuAAAAhQEAABMAAAAAAAAAAAAA&#10;AAAAAAAAAFtDb250ZW50X1R5cGVzXS54bWxQSwECLQAUAAYACAAAACEAWvQsW78AAAAVAQAACwAA&#10;AAAAAAAAAAAAAAAfAQAAX3JlbHMvLnJlbHNQSwECLQAUAAYACAAAACEAjFL+l8MAAADdAAAADwAA&#10;AAAAAAAAAAAAAAAHAgAAZHJzL2Rvd25yZXYueG1sUEsFBgAAAAADAAMAtwAAAPcCAAAAAA==&#10;" path="m,l1041400,r,12700l,12700,,e" fillcolor="black" stroked="f" strokeweight="0">
                  <v:stroke miterlimit="83231f" joinstyle="miter"/>
                  <v:path arrowok="t" textboxrect="0,0,1041400,12700"/>
                </v:shape>
                <v:shape id="Shape 1132" o:spid="_x0000_s1030" style="position:absolute;top:4855;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DgwwAAAN0AAAAPAAAAZHJzL2Rvd25yZXYueG1sRE/basJA&#10;EH0v+A/LFHwJurlAqdFVpFRaMAhVP2DITi40Oxuyq0n/visU+jaHc53NbjKduNPgWssKkmUMgri0&#10;uuVawfVyWLyCcB5ZY2eZFPyQg9129rTBXNuRv+h+9rUIIexyVNB43+dSurIhg25pe+LAVXYw6AMc&#10;aqkHHEO46WQaxy/SYMuhocGe3hoqv883o+DjPYtOxdGtqiy6JKcpqW66kErNn6f9GoSnyf+L/9yf&#10;OsxPshQe34QT5PYXAAD//wMAUEsBAi0AFAAGAAgAAAAhANvh9svuAAAAhQEAABMAAAAAAAAAAAAA&#10;AAAAAAAAAFtDb250ZW50X1R5cGVzXS54bWxQSwECLQAUAAYACAAAACEAWvQsW78AAAAVAQAACwAA&#10;AAAAAAAAAAAAAAAfAQAAX3JlbHMvLnJlbHNQSwECLQAUAAYACAAAACEAfIBg4MMAAADdAAAADwAA&#10;AAAAAAAAAAAAAAAHAgAAZHJzL2Rvd25yZXYueG1sUEsFBgAAAAADAAMAtwAAAPcCAAAAAA==&#10;" path="m,l1041400,r,12700l,12700,,e" fillcolor="black" stroked="f" strokeweight="0">
                  <v:stroke miterlimit="83231f" joinstyle="miter"/>
                  <v:path arrowok="t" textboxrect="0,0,1041400,12700"/>
                </v:shape>
                <v:shape id="Shape 1133" o:spid="_x0000_s1031" style="position:absolute;top:5109;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V7xAAAAN0AAAAPAAAAZHJzL2Rvd25yZXYueG1sRE/basJA&#10;EH0v9B+WKfgidRMDRaOriLRYqAgm/YAhO7lgdjZkNzH+fbdQ6NscznW2+8m0YqTeNZYVxIsIBHFh&#10;dcOVgu/843UFwnlkja1lUvAgB/vd89MWU23vfKUx85UIIexSVFB736VSuqImg25hO+LAlbY36APs&#10;K6l7vIdw08plFL1Jgw2Hhho7OtZU3LLBKDi9J/PL+cuty2Sex5cpLgd9lkrNXqbDBoSnyf+L/9yf&#10;OsyPkwR+vwknyN0PAAAA//8DAFBLAQItABQABgAIAAAAIQDb4fbL7gAAAIUBAAATAAAAAAAAAAAA&#10;AAAAAAAAAABbQ29udGVudF9UeXBlc10ueG1sUEsBAi0AFAAGAAgAAAAhAFr0LFu/AAAAFQEAAAsA&#10;AAAAAAAAAAAAAAAAHwEAAF9yZWxzLy5yZWxzUEsBAi0AFAAGAAgAAAAhABPMxXvEAAAA3QAAAA8A&#10;AAAAAAAAAAAAAAAABwIAAGRycy9kb3ducmV2LnhtbFBLBQYAAAAAAwADALcAAAD4AgAAAAA=&#10;" path="m,l1041400,r,12700l,12700,,e" fillcolor="black" stroked="f" strokeweight="0">
                  <v:stroke miterlimit="83231f" joinstyle="miter"/>
                  <v:path arrowok="t" textboxrect="0,0,1041400,12700"/>
                </v:shape>
                <w10:wrap type="square"/>
              </v:group>
            </w:pict>
          </mc:Fallback>
        </mc:AlternateContent>
      </w:r>
      <w:r w:rsidRPr="00E445D7">
        <w:rPr>
          <w:rFonts w:ascii="Calibri" w:eastAsia="Calibri" w:hAnsi="Calibri" w:cs="Calibri"/>
          <w:b/>
          <w:color w:val="000000"/>
          <w:sz w:val="24"/>
          <w:szCs w:val="24"/>
        </w:rPr>
        <w:t>Net income (Loss)</w:t>
      </w:r>
    </w:p>
    <w:p w:rsidR="00E445D7" w:rsidRPr="00E445D7" w:rsidRDefault="00E445D7" w:rsidP="00E445D7">
      <w:pPr>
        <w:spacing w:after="750" w:line="265" w:lineRule="auto"/>
        <w:ind w:left="-5" w:hanging="10"/>
        <w:rPr>
          <w:rFonts w:ascii="Calibri" w:eastAsia="Calibri" w:hAnsi="Calibri" w:cs="Calibri"/>
          <w:color w:val="000000"/>
          <w:sz w:val="24"/>
          <w:szCs w:val="24"/>
        </w:rPr>
      </w:pPr>
      <w:r w:rsidRPr="00E445D7">
        <w:rPr>
          <w:rFonts w:ascii="Calibri" w:eastAsia="Calibri" w:hAnsi="Calibri" w:cs="Calibri"/>
          <w:b/>
          <w:color w:val="000000"/>
          <w:sz w:val="24"/>
          <w:szCs w:val="24"/>
        </w:rPr>
        <w:t xml:space="preserve">Ending Net </w:t>
      </w:r>
      <w:proofErr w:type="spellStart"/>
      <w:r w:rsidRPr="00E445D7">
        <w:rPr>
          <w:rFonts w:ascii="Calibri" w:eastAsia="Calibri" w:hAnsi="Calibri" w:cs="Calibri"/>
          <w:b/>
          <w:color w:val="000000"/>
          <w:sz w:val="24"/>
          <w:szCs w:val="24"/>
        </w:rPr>
        <w:t>WorthNote</w:t>
      </w:r>
      <w:proofErr w:type="spellEnd"/>
      <w:r w:rsidRPr="00E445D7">
        <w:rPr>
          <w:rFonts w:ascii="Calibri" w:eastAsia="Calibri" w:hAnsi="Calibri" w:cs="Calibri"/>
          <w:b/>
          <w:color w:val="000000"/>
          <w:sz w:val="24"/>
          <w:szCs w:val="24"/>
        </w:rPr>
        <w:t xml:space="preserve"> 1</w:t>
      </w:r>
    </w:p>
    <w:p w:rsidR="00E445D7" w:rsidRPr="00E445D7" w:rsidRDefault="00703EAC" w:rsidP="00E445D7">
      <w:pPr>
        <w:spacing w:after="0" w:line="265" w:lineRule="auto"/>
        <w:ind w:left="3610" w:hanging="10"/>
        <w:rPr>
          <w:rFonts w:ascii="Calibri" w:eastAsia="Calibri" w:hAnsi="Calibri" w:cs="Calibri"/>
          <w:color w:val="000000"/>
          <w:sz w:val="24"/>
          <w:szCs w:val="24"/>
        </w:rPr>
      </w:pPr>
      <w:r w:rsidRPr="00703EAC">
        <w:rPr>
          <w:rFonts w:ascii="Calibri" w:eastAsia="Calibri" w:hAnsi="Calibri" w:cs="Calibri"/>
          <w:b/>
          <w:color w:val="000000"/>
          <w:sz w:val="24"/>
          <w:szCs w:val="24"/>
        </w:rPr>
        <w:t xml:space="preserve">   </w:t>
      </w:r>
      <w:r w:rsidR="00E445D7" w:rsidRPr="00E445D7">
        <w:rPr>
          <w:rFonts w:ascii="Calibri" w:eastAsia="Calibri" w:hAnsi="Calibri" w:cs="Calibri"/>
          <w:b/>
          <w:color w:val="000000"/>
          <w:sz w:val="24"/>
          <w:szCs w:val="24"/>
        </w:rPr>
        <w:t xml:space="preserve">Checking Account </w:t>
      </w:r>
      <w:r w:rsidR="00E445D7" w:rsidRPr="00E445D7">
        <w:rPr>
          <w:rFonts w:ascii="Calibri" w:eastAsia="Calibri" w:hAnsi="Calibri" w:cs="Calibri"/>
          <w:color w:val="000000"/>
          <w:sz w:val="24"/>
          <w:szCs w:val="24"/>
        </w:rPr>
        <w:t>10,391.83</w:t>
      </w:r>
    </w:p>
    <w:p w:rsidR="00E445D7" w:rsidRPr="00E445D7" w:rsidRDefault="00E445D7" w:rsidP="00E445D7">
      <w:pPr>
        <w:tabs>
          <w:tab w:val="center" w:pos="4114"/>
          <w:tab w:val="center" w:pos="6941"/>
        </w:tabs>
        <w:spacing w:after="11" w:line="252" w:lineRule="auto"/>
        <w:rPr>
          <w:rFonts w:ascii="Calibri" w:eastAsia="Calibri" w:hAnsi="Calibri" w:cs="Calibri"/>
          <w:color w:val="000000"/>
          <w:sz w:val="24"/>
          <w:szCs w:val="24"/>
        </w:rPr>
      </w:pPr>
      <w:r w:rsidRPr="00E445D7">
        <w:rPr>
          <w:rFonts w:ascii="Calibri" w:eastAsia="Calibri" w:hAnsi="Calibri" w:cs="Calibri"/>
          <w:color w:val="000000"/>
          <w:sz w:val="24"/>
          <w:szCs w:val="24"/>
        </w:rPr>
        <w:tab/>
      </w:r>
      <w:r w:rsidRPr="00E445D7">
        <w:rPr>
          <w:rFonts w:ascii="Calibri" w:eastAsia="Calibri" w:hAnsi="Calibri" w:cs="Calibri"/>
          <w:b/>
          <w:color w:val="000000"/>
          <w:sz w:val="24"/>
          <w:szCs w:val="24"/>
        </w:rPr>
        <w:t>Savings</w:t>
      </w:r>
      <w:r w:rsidRPr="00E445D7">
        <w:rPr>
          <w:rFonts w:ascii="Calibri" w:eastAsia="Calibri" w:hAnsi="Calibri" w:cs="Calibri"/>
          <w:b/>
          <w:color w:val="000000"/>
          <w:sz w:val="24"/>
          <w:szCs w:val="24"/>
        </w:rPr>
        <w:tab/>
      </w:r>
      <w:r w:rsidRPr="00E445D7">
        <w:rPr>
          <w:rFonts w:ascii="Calibri" w:eastAsia="Calibri" w:hAnsi="Calibri" w:cs="Calibri"/>
          <w:color w:val="000000"/>
          <w:sz w:val="24"/>
          <w:szCs w:val="24"/>
        </w:rPr>
        <w:t>15,482.11</w:t>
      </w:r>
    </w:p>
    <w:p w:rsidR="00E445D7" w:rsidRPr="00E445D7" w:rsidRDefault="00E445D7" w:rsidP="00E445D7">
      <w:pPr>
        <w:tabs>
          <w:tab w:val="center" w:pos="4130"/>
          <w:tab w:val="center" w:pos="6920"/>
        </w:tabs>
        <w:spacing w:after="344"/>
        <w:rPr>
          <w:rFonts w:ascii="Calibri" w:eastAsia="Calibri" w:hAnsi="Calibri" w:cs="Calibri"/>
          <w:color w:val="000000"/>
          <w:sz w:val="24"/>
          <w:szCs w:val="24"/>
        </w:rPr>
      </w:pPr>
      <w:r w:rsidRPr="00E445D7">
        <w:rPr>
          <w:rFonts w:ascii="Calibri" w:eastAsia="Calibri" w:hAnsi="Calibri" w:cs="Calibri"/>
          <w:color w:val="000000"/>
          <w:sz w:val="24"/>
          <w:szCs w:val="24"/>
        </w:rPr>
        <w:tab/>
      </w:r>
      <w:r w:rsidRPr="00E445D7">
        <w:rPr>
          <w:rFonts w:ascii="Calibri" w:eastAsia="Calibri" w:hAnsi="Calibri" w:cs="Calibri"/>
          <w:b/>
          <w:color w:val="000000"/>
          <w:sz w:val="24"/>
          <w:szCs w:val="24"/>
        </w:rPr>
        <w:t>Reserve</w:t>
      </w:r>
      <w:r w:rsidRPr="00E445D7">
        <w:rPr>
          <w:rFonts w:ascii="Calibri" w:eastAsia="Calibri" w:hAnsi="Calibri" w:cs="Calibri"/>
          <w:b/>
          <w:color w:val="000000"/>
          <w:sz w:val="24"/>
          <w:szCs w:val="24"/>
        </w:rPr>
        <w:tab/>
      </w:r>
      <w:r w:rsidRPr="00E445D7">
        <w:rPr>
          <w:rFonts w:ascii="Calibri" w:eastAsia="Calibri" w:hAnsi="Calibri" w:cs="Calibri"/>
          <w:noProof/>
          <w:color w:val="000000"/>
          <w:sz w:val="24"/>
          <w:szCs w:val="24"/>
        </w:rPr>
        <mc:AlternateContent>
          <mc:Choice Requires="wpg">
            <w:drawing>
              <wp:inline distT="0" distB="0" distL="0" distR="0" wp14:anchorId="2365FE07" wp14:editId="1ACF2424">
                <wp:extent cx="1041400" cy="523677"/>
                <wp:effectExtent l="0" t="0" r="0" b="0"/>
                <wp:docPr id="887" name="Group 887"/>
                <wp:cNvGraphicFramePr/>
                <a:graphic xmlns:a="http://schemas.openxmlformats.org/drawingml/2006/main">
                  <a:graphicData uri="http://schemas.microsoft.com/office/word/2010/wordprocessingGroup">
                    <wpg:wgp>
                      <wpg:cNvGrpSpPr/>
                      <wpg:grpSpPr>
                        <a:xfrm>
                          <a:off x="0" y="0"/>
                          <a:ext cx="1041400" cy="523677"/>
                          <a:chOff x="0" y="0"/>
                          <a:chExt cx="1041400" cy="523677"/>
                        </a:xfrm>
                      </wpg:grpSpPr>
                      <wps:wsp>
                        <wps:cNvPr id="28" name="Rectangle 28"/>
                        <wps:cNvSpPr/>
                        <wps:spPr>
                          <a:xfrm>
                            <a:off x="127000" y="0"/>
                            <a:ext cx="1082916" cy="329902"/>
                          </a:xfrm>
                          <a:prstGeom prst="rect">
                            <a:avLst/>
                          </a:prstGeom>
                          <a:ln>
                            <a:noFill/>
                          </a:ln>
                        </wps:spPr>
                        <wps:txbx>
                          <w:txbxContent>
                            <w:p w:rsidR="00E445D7" w:rsidRPr="00703EAC" w:rsidRDefault="00703EAC" w:rsidP="00E445D7">
                              <w:r>
                                <w:rPr>
                                  <w:rFonts w:ascii="Calibri" w:eastAsia="Calibri" w:hAnsi="Calibri" w:cs="Calibri"/>
                                </w:rPr>
                                <w:t xml:space="preserve">    </w:t>
                              </w:r>
                              <w:r w:rsidR="00E445D7" w:rsidRPr="00703EAC">
                                <w:rPr>
                                  <w:rFonts w:ascii="Calibri" w:eastAsia="Calibri" w:hAnsi="Calibri" w:cs="Calibri"/>
                                </w:rPr>
                                <w:t>16,470.00</w:t>
                              </w:r>
                            </w:p>
                          </w:txbxContent>
                        </wps:txbx>
                        <wps:bodyPr horzOverflow="overflow" vert="horz" lIns="0" tIns="0" rIns="0" bIns="0" rtlCol="0">
                          <a:noAutofit/>
                        </wps:bodyPr>
                      </wps:wsp>
                      <wps:wsp>
                        <wps:cNvPr id="29" name="Rectangle 29"/>
                        <wps:cNvSpPr/>
                        <wps:spPr>
                          <a:xfrm>
                            <a:off x="127000" y="241300"/>
                            <a:ext cx="1082916" cy="329902"/>
                          </a:xfrm>
                          <a:prstGeom prst="rect">
                            <a:avLst/>
                          </a:prstGeom>
                          <a:ln>
                            <a:noFill/>
                          </a:ln>
                        </wps:spPr>
                        <wps:txbx>
                          <w:txbxContent>
                            <w:p w:rsidR="00E445D7" w:rsidRPr="00703EAC" w:rsidRDefault="00703EAC" w:rsidP="00E445D7">
                              <w:r>
                                <w:rPr>
                                  <w:rFonts w:ascii="Calibri" w:eastAsia="Calibri" w:hAnsi="Calibri" w:cs="Calibri"/>
                                </w:rPr>
                                <w:t xml:space="preserve">    </w:t>
                              </w:r>
                              <w:r w:rsidR="00E445D7" w:rsidRPr="00703EAC">
                                <w:rPr>
                                  <w:rFonts w:ascii="Calibri" w:eastAsia="Calibri" w:hAnsi="Calibri" w:cs="Calibri"/>
                                </w:rPr>
                                <w:t>42,343.94</w:t>
                              </w:r>
                            </w:p>
                          </w:txbxContent>
                        </wps:txbx>
                        <wps:bodyPr horzOverflow="overflow" vert="horz" lIns="0" tIns="0" rIns="0" bIns="0" rtlCol="0">
                          <a:noAutofit/>
                        </wps:bodyPr>
                      </wps:wsp>
                      <wps:wsp>
                        <wps:cNvPr id="1137" name="Shape 1137"/>
                        <wps:cNvSpPr/>
                        <wps:spPr>
                          <a:xfrm>
                            <a:off x="0" y="2442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s:wsp>
                        <wps:cNvPr id="1138" name="Shape 1138"/>
                        <wps:cNvSpPr/>
                        <wps:spPr>
                          <a:xfrm>
                            <a:off x="0" y="4855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s:wsp>
                        <wps:cNvPr id="1139" name="Shape 1139"/>
                        <wps:cNvSpPr/>
                        <wps:spPr>
                          <a:xfrm>
                            <a:off x="0" y="510977"/>
                            <a:ext cx="1041400" cy="12700"/>
                          </a:xfrm>
                          <a:custGeom>
                            <a:avLst/>
                            <a:gdLst/>
                            <a:ahLst/>
                            <a:cxnLst/>
                            <a:rect l="0" t="0" r="0" b="0"/>
                            <a:pathLst>
                              <a:path w="1041400" h="12700">
                                <a:moveTo>
                                  <a:pt x="0" y="0"/>
                                </a:moveTo>
                                <a:lnTo>
                                  <a:pt x="1041400" y="0"/>
                                </a:lnTo>
                                <a:lnTo>
                                  <a:pt x="1041400" y="12700"/>
                                </a:lnTo>
                                <a:lnTo>
                                  <a:pt x="0" y="12700"/>
                                </a:lnTo>
                                <a:lnTo>
                                  <a:pt x="0" y="0"/>
                                </a:lnTo>
                              </a:path>
                            </a:pathLst>
                          </a:custGeom>
                          <a:solidFill>
                            <a:srgbClr val="000000"/>
                          </a:solidFill>
                          <a:ln w="0" cap="flat">
                            <a:noFill/>
                            <a:miter lim="127000"/>
                          </a:ln>
                          <a:effectLst/>
                        </wps:spPr>
                        <wps:bodyPr/>
                      </wps:wsp>
                    </wpg:wgp>
                  </a:graphicData>
                </a:graphic>
              </wp:inline>
            </w:drawing>
          </mc:Choice>
          <mc:Fallback>
            <w:pict>
              <v:group w14:anchorId="2365FE07" id="Group 887" o:spid="_x0000_s1032" style="width:82pt;height:41.25pt;mso-position-horizontal-relative:char;mso-position-vertical-relative:line" coordsize="10414,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dQOQMAADEPAAAOAAAAZHJzL2Uyb0RvYy54bWzsV9tu2zAMfR+wfxD8vvqSpE2MOsXQbsWA&#10;YS3W7gMUW74AsmRIyqX7+pGS5aRp0a0t0A1Y8uDQFE2RhzyUfXq2aTlZMaUbKbIgPooCwkQui0ZU&#10;WfDj9vOHaUC0oaKgXAqWBXdMB2fz9+9O113KEllLXjBFwInQ6brLgtqYLg1DndespfpIdkzAYilV&#10;Sw3cqiosFF2D95aHSRQdh2upik7JnGkN2gu3GMyt/7JkubkqS80M4VkAsRl7Vfa6wGs4P6VppWhX&#10;N3kfBn1BFC1tBGw6uLqghpKlah64aptcSS1Lc5TLNpRl2eTM5gDZxNFeNpdKLjubS5Wuq26ACaDd&#10;w+nFbvNvq2tFmiILptOTgAjaQpHsvgQVAM+6q1KwulTdTXetekXl7jDjTala/IdcyMYCezcAyzaG&#10;5KCMo3E8jgD/HNYmyej4xLqmaV5DeR48ltefnn4w9NuGGN0QzLqDJtJbnPTrcLqpaccs/BoR6HFK&#10;oKMdTN+hu6ioOCOgs8BYuwEmnWpA7BGM4uQkQjQeA2qazOJjB9Qomc2iBD0P+dK0U9pcMtkSFLJA&#10;QQy28ejqqzbO1JvgzlzgVcjPDeduFTUAmw8OJbNZbGwP2M1Qs5DFHeRbS/XzCthdcrnOAtlLARIe&#10;9sbVgPAvAnBGbnlBeWHhBWX4ubQMdNF8XBpZNjbc7W59WFBAbLq3qOTskUrOXlrJZByPoKgAMk23&#10;ff9XyznyufwX5Yzj0TDBLHWJ1UBBsJuAwL8npuNkMh4nfkBtK7kzwSx/93iZLx0vsfyei3AcFI6V&#10;oKu9lG+EF5G9T55MHTX4HDpFkQALh1lag4yDxNK/BXLeSmtn9uYpDI/tKhe7VoMvP4nA1lv4/876&#10;27XcTd9b+X9n7XD8UztLmmFnEDBVO/SG9EG5C7CWvClwpGHCWlWLc67IiuKEsb++NvfMuED0ILKc&#10;wntGyambm8NoBJQaA+8ivGl7YLdx4TbMvk24yu3NT0cvHK/93HqjAQb9PRxGQ8c/7yhylRpPJ5ND&#10;x9/v4UPH/5sdPxzaQ8c/78h2HT+Jo9mh4w8d/5oZbz8+4LvMHlX9NyR++O3e2zNh+6U7/wUAAP//&#10;AwBQSwMEFAAGAAgAAAAhAFryXzzbAAAABAEAAA8AAABkcnMvZG93bnJldi54bWxMj0FrwkAQhe+F&#10;/odlCr3VTayKxGxERD1JoVoo3sbsmASzsyG7JvHfd+2lvTx4vOG9b9LlYGrRUesqywriUQSCOLe6&#10;4kLB13H7NgfhPLLG2jIpuJODZfb8lGKibc+f1B18IUIJuwQVlN43iZQuL8mgG9mGOGQX2xr0wbaF&#10;1C32odzUchxFM2mw4rBQYkPrkvLr4WYU7HrsV+/xpttfL+v76Tj9+N7HpNTry7BagPA0+L9jeOAH&#10;dMgC09neWDtRKwiP+F99ZLNJsGcF8/EUZJbK//DZDwAAAP//AwBQSwECLQAUAAYACAAAACEAtoM4&#10;kv4AAADhAQAAEwAAAAAAAAAAAAAAAAAAAAAAW0NvbnRlbnRfVHlwZXNdLnhtbFBLAQItABQABgAI&#10;AAAAIQA4/SH/1gAAAJQBAAALAAAAAAAAAAAAAAAAAC8BAABfcmVscy8ucmVsc1BLAQItABQABgAI&#10;AAAAIQCaN0dQOQMAADEPAAAOAAAAAAAAAAAAAAAAAC4CAABkcnMvZTJvRG9jLnhtbFBLAQItABQA&#10;BgAIAAAAIQBa8l882wAAAAQBAAAPAAAAAAAAAAAAAAAAAJMFAABkcnMvZG93bnJldi54bWxQSwUG&#10;AAAAAAQABADzAAAAmwYAAAAA&#10;">
                <v:rect id="Rectangle 28" o:spid="_x0000_s1033" style="position:absolute;left:1270;width:1082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445D7" w:rsidRPr="00703EAC" w:rsidRDefault="00703EAC" w:rsidP="00E445D7">
                        <w:r>
                          <w:rPr>
                            <w:rFonts w:ascii="Calibri" w:eastAsia="Calibri" w:hAnsi="Calibri" w:cs="Calibri"/>
                          </w:rPr>
                          <w:t xml:space="preserve">    </w:t>
                        </w:r>
                        <w:r w:rsidR="00E445D7" w:rsidRPr="00703EAC">
                          <w:rPr>
                            <w:rFonts w:ascii="Calibri" w:eastAsia="Calibri" w:hAnsi="Calibri" w:cs="Calibri"/>
                          </w:rPr>
                          <w:t>16,470.00</w:t>
                        </w:r>
                      </w:p>
                    </w:txbxContent>
                  </v:textbox>
                </v:rect>
                <v:rect id="Rectangle 29" o:spid="_x0000_s1034" style="position:absolute;left:1270;top:2413;width:10829;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E445D7" w:rsidRPr="00703EAC" w:rsidRDefault="00703EAC" w:rsidP="00E445D7">
                        <w:r>
                          <w:rPr>
                            <w:rFonts w:ascii="Calibri" w:eastAsia="Calibri" w:hAnsi="Calibri" w:cs="Calibri"/>
                          </w:rPr>
                          <w:t xml:space="preserve">    </w:t>
                        </w:r>
                        <w:r w:rsidR="00E445D7" w:rsidRPr="00703EAC">
                          <w:rPr>
                            <w:rFonts w:ascii="Calibri" w:eastAsia="Calibri" w:hAnsi="Calibri" w:cs="Calibri"/>
                          </w:rPr>
                          <w:t>42,343.94</w:t>
                        </w:r>
                      </w:p>
                    </w:txbxContent>
                  </v:textbox>
                </v:rect>
                <v:shape id="Shape 1137" o:spid="_x0000_s1035" style="position:absolute;top:2442;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N4wwAAAN0AAAAPAAAAZHJzL2Rvd25yZXYueG1sRE/bisIw&#10;EH0X9h/CCPsimnYLulajLKK4oAirfsDQTC/YTEoTtf69WRB8m8O5znzZmVrcqHWVZQXxKAJBnFld&#10;caHgfNoMv0E4j6yxtkwKHuRgufjozTHV9s5/dDv6QoQQdikqKL1vUildVpJBN7INceBy2xr0AbaF&#10;1C3eQ7ip5VcUjaXBikNDiQ2tSsoux6tRsF0ng8N+56Z5MjjFhy7Or3ovlfrsdz8zEJ46/xa/3L86&#10;zI+TCfx/E06QiycAAAD//wMAUEsBAi0AFAAGAAgAAAAhANvh9svuAAAAhQEAABMAAAAAAAAAAAAA&#10;AAAAAAAAAFtDb250ZW50X1R5cGVzXS54bWxQSwECLQAUAAYACAAAACEAWvQsW78AAAAVAQAACwAA&#10;AAAAAAAAAAAAAAAfAQAAX3JlbHMvLnJlbHNQSwECLQAUAAYACAAAACEAbPfDeMMAAADdAAAADwAA&#10;AAAAAAAAAAAAAAAHAgAAZHJzL2Rvd25yZXYueG1sUEsFBgAAAAADAAMAtwAAAPcCAAAAAA==&#10;" path="m,l1041400,r,12700l,12700,,e" fillcolor="black" stroked="f" strokeweight="0">
                  <v:stroke miterlimit="83231f" joinstyle="miter"/>
                  <v:path arrowok="t" textboxrect="0,0,1041400,12700"/>
                </v:shape>
                <v:shape id="Shape 1138" o:spid="_x0000_s1036" style="position:absolute;top:4855;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cKxgAAAN0AAAAPAAAAZHJzL2Rvd25yZXYueG1sRI/dasJA&#10;EIXvBd9hGaE3UjcxIG10FRGlhYpQ9QGG7OQHs7Mhu2r69p2LQu9mOGfO+Wa1GVyrHtSHxrOBdJaA&#10;Ii68bbgycL0cXt9AhYhssfVMBn4owGY9Hq0wt/7J3/Q4x0pJCIccDdQxdrnWoajJYZj5jli00vcO&#10;o6x9pW2PTwl3rZ4nyUI7bFgaauxoV1NxO9+dgY99Nj0dv8J7mU0v6WlIy7s9amNeJsN2CSrSEP/N&#10;f9efVvDTTHDlGxlBr38BAAD//wMAUEsBAi0AFAAGAAgAAAAhANvh9svuAAAAhQEAABMAAAAAAAAA&#10;AAAAAAAAAAAAAFtDb250ZW50X1R5cGVzXS54bWxQSwECLQAUAAYACAAAACEAWvQsW78AAAAVAQAA&#10;CwAAAAAAAAAAAAAAAAAfAQAAX3JlbHMvLnJlbHNQSwECLQAUAAYACAAAACEAHWhXCsYAAADdAAAA&#10;DwAAAAAAAAAAAAAAAAAHAgAAZHJzL2Rvd25yZXYueG1sUEsFBgAAAAADAAMAtwAAAPoCAAAAAA==&#10;" path="m,l1041400,r,12700l,12700,,e" fillcolor="black" stroked="f" strokeweight="0">
                  <v:stroke miterlimit="83231f" joinstyle="miter"/>
                  <v:path arrowok="t" textboxrect="0,0,1041400,12700"/>
                </v:shape>
                <v:shape id="Shape 1139" o:spid="_x0000_s1037" style="position:absolute;top:5109;width:10414;height:127;visibility:visible;mso-wrap-style:square;v-text-anchor:top" coordsize="1041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KRwgAAAN0AAAAPAAAAZHJzL2Rvd25yZXYueG1sRE/bisIw&#10;EH1f8B/CCL6IprWwrNUoIrusoBRW/YChmV6wmZQmavfvjSD4NodzneW6N424UedqywriaQSCOLe6&#10;5lLB+fQz+QLhPLLGxjIp+CcH69XgY4mptnf+o9vRlyKEsEtRQeV9m0rp8ooMuqltiQNX2M6gD7Ar&#10;pe7wHsJNI2dR9CkN1hwaKmxpW1F+OV6Ngt/vZJwd9m5eJONTnPVxcdUHqdRo2G8WIDz1/i1+uXc6&#10;zI+TOTy/CSfI1QMAAP//AwBQSwECLQAUAAYACAAAACEA2+H2y+4AAACFAQAAEwAAAAAAAAAAAAAA&#10;AAAAAAAAW0NvbnRlbnRfVHlwZXNdLnhtbFBLAQItABQABgAIAAAAIQBa9CxbvwAAABUBAAALAAAA&#10;AAAAAAAAAAAAAB8BAABfcmVscy8ucmVsc1BLAQItABQABgAIAAAAIQByJPKRwgAAAN0AAAAPAAAA&#10;AAAAAAAAAAAAAAcCAABkcnMvZG93bnJldi54bWxQSwUGAAAAAAMAAwC3AAAA9gIAAAAA&#10;" path="m,l1041400,r,12700l,12700,,e" fillcolor="black" stroked="f" strokeweight="0">
                  <v:stroke miterlimit="83231f" joinstyle="miter"/>
                  <v:path arrowok="t" textboxrect="0,0,1041400,12700"/>
                </v:shape>
                <w10:anchorlock/>
              </v:group>
            </w:pict>
          </mc:Fallback>
        </mc:AlternateContent>
      </w:r>
    </w:p>
    <w:p w:rsidR="00E445D7" w:rsidRPr="00E445D7" w:rsidRDefault="00E445D7" w:rsidP="00E445D7">
      <w:pPr>
        <w:spacing w:after="41" w:line="252" w:lineRule="auto"/>
        <w:ind w:left="3600" w:right="2450" w:hanging="1100"/>
        <w:rPr>
          <w:rFonts w:ascii="Calibri" w:eastAsia="Calibri" w:hAnsi="Calibri" w:cs="Calibri"/>
          <w:color w:val="000000"/>
          <w:sz w:val="24"/>
          <w:szCs w:val="24"/>
        </w:rPr>
      </w:pPr>
      <w:r w:rsidRPr="00E445D7">
        <w:rPr>
          <w:rFonts w:ascii="Calibri" w:eastAsia="Calibri" w:hAnsi="Calibri" w:cs="Calibri"/>
          <w:b/>
          <w:color w:val="000000"/>
          <w:sz w:val="24"/>
          <w:szCs w:val="24"/>
        </w:rPr>
        <w:t xml:space="preserve">Note 1: </w:t>
      </w:r>
      <w:r w:rsidRPr="00E445D7">
        <w:rPr>
          <w:rFonts w:ascii="Calibri" w:eastAsia="Calibri" w:hAnsi="Calibri" w:cs="Calibri"/>
          <w:color w:val="000000"/>
          <w:sz w:val="24"/>
          <w:szCs w:val="24"/>
        </w:rPr>
        <w:t xml:space="preserve">This month's balance includes the following  </w:t>
      </w:r>
    </w:p>
    <w:p w:rsidR="00E445D7" w:rsidRPr="00E445D7" w:rsidRDefault="00E445D7" w:rsidP="00E445D7">
      <w:pPr>
        <w:tabs>
          <w:tab w:val="center" w:pos="4663"/>
          <w:tab w:val="center" w:pos="7241"/>
        </w:tabs>
        <w:spacing w:after="11" w:line="252" w:lineRule="auto"/>
        <w:rPr>
          <w:rFonts w:ascii="Calibri" w:eastAsia="Calibri" w:hAnsi="Calibri" w:cs="Calibri"/>
          <w:color w:val="000000"/>
          <w:sz w:val="24"/>
          <w:szCs w:val="24"/>
        </w:rPr>
      </w:pPr>
      <w:r w:rsidRPr="00E445D7">
        <w:rPr>
          <w:rFonts w:ascii="Calibri" w:eastAsia="Calibri" w:hAnsi="Calibri" w:cs="Calibri"/>
          <w:color w:val="000000"/>
          <w:sz w:val="24"/>
          <w:szCs w:val="24"/>
        </w:rPr>
        <w:tab/>
        <w:t>restricted funds:</w:t>
      </w:r>
      <w:r w:rsidRPr="00E445D7">
        <w:rPr>
          <w:rFonts w:ascii="Calibri" w:eastAsia="Calibri" w:hAnsi="Calibri" w:cs="Calibri"/>
          <w:color w:val="000000"/>
          <w:sz w:val="24"/>
          <w:szCs w:val="24"/>
        </w:rPr>
        <w:tab/>
        <w:t>646.64</w:t>
      </w:r>
    </w:p>
    <w:p w:rsidR="00E445D7" w:rsidRPr="00E445D7" w:rsidRDefault="00E445D7" w:rsidP="00E445D7">
      <w:pPr>
        <w:spacing w:after="330" w:line="265" w:lineRule="auto"/>
        <w:ind w:left="-5" w:hanging="10"/>
        <w:rPr>
          <w:rFonts w:ascii="Calibri" w:eastAsia="Calibri" w:hAnsi="Calibri" w:cs="Calibri"/>
          <w:color w:val="000000"/>
        </w:rPr>
      </w:pPr>
    </w:p>
    <w:p w:rsidR="00E445D7" w:rsidRDefault="00E445D7" w:rsidP="009655B9">
      <w:pPr>
        <w:spacing w:after="0" w:line="265" w:lineRule="auto"/>
        <w:ind w:left="-5" w:hanging="10"/>
        <w:rPr>
          <w:rFonts w:ascii="Calibri" w:eastAsia="Calibri" w:hAnsi="Calibri" w:cs="Calibri"/>
          <w:b/>
        </w:rPr>
      </w:pPr>
    </w:p>
    <w:p w:rsidR="00E445D7" w:rsidRDefault="00E445D7" w:rsidP="009655B9">
      <w:pPr>
        <w:spacing w:after="0" w:line="265" w:lineRule="auto"/>
        <w:ind w:left="-5" w:hanging="10"/>
        <w:rPr>
          <w:rFonts w:ascii="Calibri" w:eastAsia="Calibri" w:hAnsi="Calibri" w:cs="Calibri"/>
          <w:b/>
        </w:rPr>
      </w:pPr>
    </w:p>
    <w:sectPr w:rsidR="00E445D7" w:rsidSect="009B5540">
      <w:pgSz w:w="12240" w:h="16340"/>
      <w:pgMar w:top="1871" w:right="2235" w:bottom="1440" w:left="125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A989D1"/>
    <w:multiLevelType w:val="hybridMultilevel"/>
    <w:tmpl w:val="613C16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EBC61AB"/>
    <w:multiLevelType w:val="hybridMultilevel"/>
    <w:tmpl w:val="15F133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D0"/>
    <w:rsid w:val="001A7DC7"/>
    <w:rsid w:val="00236897"/>
    <w:rsid w:val="004C498D"/>
    <w:rsid w:val="0054599C"/>
    <w:rsid w:val="00561D13"/>
    <w:rsid w:val="006917A0"/>
    <w:rsid w:val="006A54CA"/>
    <w:rsid w:val="006E6359"/>
    <w:rsid w:val="00703EAC"/>
    <w:rsid w:val="00727E07"/>
    <w:rsid w:val="007C3530"/>
    <w:rsid w:val="00910E15"/>
    <w:rsid w:val="009655B9"/>
    <w:rsid w:val="009C6F4C"/>
    <w:rsid w:val="00A53D3B"/>
    <w:rsid w:val="00B52F99"/>
    <w:rsid w:val="00BD21D0"/>
    <w:rsid w:val="00C107FB"/>
    <w:rsid w:val="00C80A60"/>
    <w:rsid w:val="00CD2709"/>
    <w:rsid w:val="00E445D7"/>
    <w:rsid w:val="00ED6FF0"/>
    <w:rsid w:val="00F521C1"/>
    <w:rsid w:val="00F52454"/>
    <w:rsid w:val="00F9194D"/>
    <w:rsid w:val="00F96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251029-1B61-4565-8583-158C0932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709"/>
    <w:rPr>
      <w:color w:val="0000FF"/>
      <w:u w:val="single"/>
    </w:rPr>
  </w:style>
  <w:style w:type="table" w:customStyle="1" w:styleId="TableGrid">
    <w:name w:val="TableGrid"/>
    <w:rsid w:val="001A7DC7"/>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1A7DC7"/>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9655B9"/>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E445D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184097">
      <w:bodyDiv w:val="1"/>
      <w:marLeft w:val="0"/>
      <w:marRight w:val="0"/>
      <w:marTop w:val="0"/>
      <w:marBottom w:val="0"/>
      <w:divBdr>
        <w:top w:val="none" w:sz="0" w:space="0" w:color="auto"/>
        <w:left w:val="none" w:sz="0" w:space="0" w:color="auto"/>
        <w:bottom w:val="none" w:sz="0" w:space="0" w:color="auto"/>
        <w:right w:val="none" w:sz="0" w:space="0" w:color="auto"/>
      </w:divBdr>
    </w:div>
    <w:div w:id="883374631">
      <w:bodyDiv w:val="1"/>
      <w:marLeft w:val="0"/>
      <w:marRight w:val="0"/>
      <w:marTop w:val="0"/>
      <w:marBottom w:val="0"/>
      <w:divBdr>
        <w:top w:val="none" w:sz="0" w:space="0" w:color="auto"/>
        <w:left w:val="none" w:sz="0" w:space="0" w:color="auto"/>
        <w:bottom w:val="none" w:sz="0" w:space="0" w:color="auto"/>
        <w:right w:val="none" w:sz="0" w:space="0" w:color="auto"/>
      </w:divBdr>
      <w:divsChild>
        <w:div w:id="1829400626">
          <w:marLeft w:val="0"/>
          <w:marRight w:val="0"/>
          <w:marTop w:val="0"/>
          <w:marBottom w:val="0"/>
          <w:divBdr>
            <w:top w:val="none" w:sz="0" w:space="0" w:color="auto"/>
            <w:left w:val="none" w:sz="0" w:space="0" w:color="auto"/>
            <w:bottom w:val="none" w:sz="0" w:space="0" w:color="auto"/>
            <w:right w:val="none" w:sz="0" w:space="0" w:color="auto"/>
          </w:divBdr>
        </w:div>
        <w:div w:id="1343319389">
          <w:marLeft w:val="0"/>
          <w:marRight w:val="0"/>
          <w:marTop w:val="0"/>
          <w:marBottom w:val="0"/>
          <w:divBdr>
            <w:top w:val="none" w:sz="0" w:space="0" w:color="auto"/>
            <w:left w:val="none" w:sz="0" w:space="0" w:color="auto"/>
            <w:bottom w:val="none" w:sz="0" w:space="0" w:color="auto"/>
            <w:right w:val="none" w:sz="0" w:space="0" w:color="auto"/>
          </w:divBdr>
        </w:div>
        <w:div w:id="1104230352">
          <w:marLeft w:val="0"/>
          <w:marRight w:val="0"/>
          <w:marTop w:val="0"/>
          <w:marBottom w:val="0"/>
          <w:divBdr>
            <w:top w:val="none" w:sz="0" w:space="0" w:color="auto"/>
            <w:left w:val="none" w:sz="0" w:space="0" w:color="auto"/>
            <w:bottom w:val="none" w:sz="0" w:space="0" w:color="auto"/>
            <w:right w:val="none" w:sz="0" w:space="0" w:color="auto"/>
          </w:divBdr>
        </w:div>
      </w:divsChild>
    </w:div>
    <w:div w:id="109008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mailto:pbsimmons@comcast.net" TargetMode="Externa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Sue Ryburn</cp:lastModifiedBy>
  <cp:revision>2</cp:revision>
  <dcterms:created xsi:type="dcterms:W3CDTF">2019-02-10T23:58:00Z</dcterms:created>
  <dcterms:modified xsi:type="dcterms:W3CDTF">2019-02-10T23:58:00Z</dcterms:modified>
</cp:coreProperties>
</file>