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5098" w14:textId="77777777" w:rsidR="00677D4F" w:rsidRDefault="00677D4F" w:rsidP="00677D4F">
      <w:pPr>
        <w:tabs>
          <w:tab w:val="center" w:pos="6480"/>
        </w:tabs>
        <w:contextualSpacing/>
        <w:rPr>
          <w:rFonts w:ascii="Georgia" w:hAnsi="Georgia"/>
          <w:b/>
          <w:bCs/>
          <w:sz w:val="28"/>
          <w:szCs w:val="28"/>
        </w:rPr>
      </w:pPr>
      <w:r w:rsidRPr="00677D4F">
        <w:rPr>
          <w:rFonts w:ascii="Georgia" w:hAnsi="Georgia"/>
          <w:b/>
          <w:bCs/>
          <w:noProof/>
          <w:sz w:val="28"/>
          <w:szCs w:val="28"/>
        </w:rPr>
        <w:drawing>
          <wp:anchor distT="0" distB="0" distL="114300" distR="114300" simplePos="0" relativeHeight="251661312" behindDoc="1" locked="0" layoutInCell="1" allowOverlap="1" wp14:anchorId="47BBCD75" wp14:editId="47F58191">
            <wp:simplePos x="0" y="0"/>
            <wp:positionH relativeFrom="column">
              <wp:posOffset>18473</wp:posOffset>
            </wp:positionH>
            <wp:positionV relativeFrom="paragraph">
              <wp:posOffset>5080</wp:posOffset>
            </wp:positionV>
            <wp:extent cx="891822" cy="440267"/>
            <wp:effectExtent l="0" t="0" r="0" b="4445"/>
            <wp:wrapTight wrapText="bothSides">
              <wp:wrapPolygon edited="0">
                <wp:start x="3385" y="0"/>
                <wp:lineTo x="0" y="3740"/>
                <wp:lineTo x="0" y="15584"/>
                <wp:lineTo x="5846" y="19948"/>
                <wp:lineTo x="6154" y="21195"/>
                <wp:lineTo x="21231" y="21195"/>
                <wp:lineTo x="21231" y="16831"/>
                <wp:lineTo x="20000" y="15584"/>
                <wp:lineTo x="8615" y="9974"/>
                <wp:lineTo x="11077" y="6234"/>
                <wp:lineTo x="10154" y="1870"/>
                <wp:lineTo x="4923" y="0"/>
                <wp:lineTo x="3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891822" cy="440267"/>
                    </a:xfrm>
                    <a:prstGeom prst="rect">
                      <a:avLst/>
                    </a:prstGeom>
                  </pic:spPr>
                </pic:pic>
              </a:graphicData>
            </a:graphic>
            <wp14:sizeRelH relativeFrom="page">
              <wp14:pctWidth>0</wp14:pctWidth>
            </wp14:sizeRelH>
            <wp14:sizeRelV relativeFrom="page">
              <wp14:pctHeight>0</wp14:pctHeight>
            </wp14:sizeRelV>
          </wp:anchor>
        </w:drawing>
      </w:r>
      <w:r w:rsidRPr="00677D4F">
        <w:rPr>
          <w:rFonts w:ascii="Georgia" w:hAnsi="Georgia"/>
          <w:b/>
          <w:bCs/>
          <w:sz w:val="28"/>
          <w:szCs w:val="28"/>
        </w:rPr>
        <w:tab/>
      </w:r>
    </w:p>
    <w:p w14:paraId="2C1BF612" w14:textId="00F9B99B" w:rsidR="00677D4F" w:rsidRPr="00677D4F" w:rsidRDefault="00677D4F" w:rsidP="00677D4F">
      <w:pPr>
        <w:tabs>
          <w:tab w:val="center" w:pos="6480"/>
        </w:tabs>
        <w:contextualSpacing/>
        <w:rPr>
          <w:rFonts w:ascii="Georgia" w:hAnsi="Georgia"/>
          <w:b/>
          <w:sz w:val="28"/>
          <w:szCs w:val="28"/>
          <w:u w:val="single"/>
        </w:rPr>
      </w:pPr>
      <w:r>
        <w:rPr>
          <w:rFonts w:ascii="Georgia" w:hAnsi="Georgia"/>
          <w:b/>
          <w:bCs/>
          <w:sz w:val="28"/>
          <w:szCs w:val="28"/>
        </w:rPr>
        <w:tab/>
      </w:r>
      <w:r w:rsidRPr="00677D4F">
        <w:rPr>
          <w:rFonts w:ascii="Georgia" w:hAnsi="Georgia"/>
          <w:b/>
          <w:bCs/>
          <w:sz w:val="28"/>
          <w:szCs w:val="28"/>
        </w:rPr>
        <w:t>Washington County Master Gardener™</w:t>
      </w:r>
      <w:r>
        <w:rPr>
          <w:rFonts w:ascii="Georgia" w:hAnsi="Georgia"/>
          <w:b/>
          <w:bCs/>
          <w:sz w:val="28"/>
          <w:szCs w:val="28"/>
        </w:rPr>
        <w:t xml:space="preserve"> Association</w:t>
      </w:r>
    </w:p>
    <w:p w14:paraId="56E08017" w14:textId="2601F3BB" w:rsidR="00677D4F" w:rsidRPr="00677D4F" w:rsidRDefault="00677D4F" w:rsidP="00677D4F">
      <w:pPr>
        <w:rPr>
          <w:rFonts w:ascii="Trebuchet MS" w:hAnsi="Trebuchet MS"/>
          <w:b/>
          <w:sz w:val="22"/>
          <w:szCs w:val="22"/>
        </w:rPr>
      </w:pPr>
      <w:r w:rsidRPr="00677D4F">
        <w:rPr>
          <w:rFonts w:ascii="Trebuchet MS" w:hAnsi="Trebuchet MS"/>
          <w:b/>
          <w:noProof/>
          <w:sz w:val="22"/>
          <w:szCs w:val="22"/>
        </w:rPr>
        <mc:AlternateContent>
          <mc:Choice Requires="wps">
            <w:drawing>
              <wp:anchor distT="0" distB="0" distL="114300" distR="114300" simplePos="0" relativeHeight="251659264" behindDoc="0" locked="0" layoutInCell="1" allowOverlap="1" wp14:anchorId="7D9ED4E2" wp14:editId="5E431D77">
                <wp:simplePos x="0" y="0"/>
                <wp:positionH relativeFrom="column">
                  <wp:posOffset>0</wp:posOffset>
                </wp:positionH>
                <wp:positionV relativeFrom="paragraph">
                  <wp:posOffset>118110</wp:posOffset>
                </wp:positionV>
                <wp:extent cx="8166100" cy="0"/>
                <wp:effectExtent l="0" t="25400" r="25400" b="2540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66100" cy="0"/>
                        </a:xfrm>
                        <a:prstGeom prst="line">
                          <a:avLst/>
                        </a:prstGeom>
                        <a:noFill/>
                        <a:ln w="44450">
                          <a:solidFill>
                            <a:srgbClr val="029C4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3ECED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6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" strokecolor="#029c47" strokeweight="3.5pt">
                <v:stroke joinstyle="miter"/>
                <o:lock v:ext="edit" shapetype="f"/>
              </v:line>
            </w:pict>
          </mc:Fallback>
        </mc:AlternateContent>
      </w:r>
    </w:p>
    <w:p w14:paraId="7F3F26A0" w14:textId="4343F6F2" w:rsidR="00677D4F" w:rsidRPr="00677D4F" w:rsidRDefault="00677D4F" w:rsidP="00677D4F">
      <w:pPr>
        <w:tabs>
          <w:tab w:val="center" w:pos="6480"/>
        </w:tabs>
        <w:spacing w:before="120"/>
        <w:contextualSpacing/>
        <w:jc w:val="center"/>
        <w:rPr>
          <w:rFonts w:ascii="Georgia" w:hAnsi="Georgia"/>
          <w:b/>
          <w:bCs/>
        </w:rPr>
      </w:pPr>
      <w:r w:rsidRPr="00677D4F">
        <w:rPr>
          <w:rFonts w:ascii="Georgia" w:hAnsi="Georgia"/>
          <w:b/>
          <w:bCs/>
        </w:rPr>
        <w:t>Board Meeting</w:t>
      </w:r>
    </w:p>
    <w:p w14:paraId="178D8DE5" w14:textId="0A29A260" w:rsidR="00AB2F00" w:rsidRPr="00677D4F" w:rsidRDefault="00916A91" w:rsidP="00677D4F">
      <w:pPr>
        <w:tabs>
          <w:tab w:val="left" w:pos="5760"/>
        </w:tabs>
        <w:contextualSpacing/>
        <w:jc w:val="center"/>
        <w:rPr>
          <w:rFonts w:ascii="Georgia" w:hAnsi="Georgia"/>
          <w:b/>
          <w:bCs/>
          <w:u w:val="single"/>
        </w:rPr>
      </w:pPr>
      <w:r>
        <w:rPr>
          <w:rFonts w:ascii="Georgia" w:hAnsi="Georgia"/>
          <w:b/>
          <w:bCs/>
          <w:u w:val="single"/>
        </w:rPr>
        <w:t>March 11</w:t>
      </w:r>
      <w:r w:rsidR="00422E59">
        <w:rPr>
          <w:rFonts w:ascii="Georgia" w:hAnsi="Georgia"/>
          <w:b/>
          <w:bCs/>
          <w:u w:val="single"/>
        </w:rPr>
        <w:t>,</w:t>
      </w:r>
      <w:r w:rsidR="00AB2F00">
        <w:rPr>
          <w:rFonts w:ascii="Georgia" w:hAnsi="Georgia"/>
          <w:b/>
          <w:bCs/>
          <w:u w:val="single"/>
        </w:rPr>
        <w:t xml:space="preserve"> 2022</w:t>
      </w:r>
    </w:p>
    <w:p w14:paraId="07F5F009" w14:textId="1097C384" w:rsidR="003D6112" w:rsidRDefault="009F60E3" w:rsidP="006E41D5">
      <w:pPr>
        <w:rPr>
          <w:rFonts w:ascii="Trebuchet MS" w:hAnsi="Trebuchet MS" w:cs="Calibri"/>
          <w:sz w:val="22"/>
          <w:szCs w:val="22"/>
        </w:rPr>
      </w:pPr>
      <w:r w:rsidRPr="00677D4F">
        <w:rPr>
          <w:rFonts w:ascii="Trebuchet MS" w:hAnsi="Trebuchet MS" w:cs="Calibri"/>
          <w:b/>
          <w:sz w:val="22"/>
          <w:szCs w:val="22"/>
        </w:rPr>
        <w:t>Attendees</w:t>
      </w:r>
      <w:r w:rsidRPr="00677D4F">
        <w:rPr>
          <w:rFonts w:ascii="Trebuchet MS" w:hAnsi="Trebuchet MS" w:cs="Calibri"/>
          <w:sz w:val="22"/>
          <w:szCs w:val="22"/>
        </w:rPr>
        <w:t>:</w:t>
      </w:r>
      <w:r w:rsidR="002826DE" w:rsidRPr="00677D4F">
        <w:rPr>
          <w:rFonts w:ascii="Trebuchet MS" w:hAnsi="Trebuchet MS" w:cs="Calibri"/>
          <w:sz w:val="22"/>
          <w:szCs w:val="22"/>
        </w:rPr>
        <w:t xml:space="preserve"> </w:t>
      </w:r>
      <w:r w:rsidR="00251B92" w:rsidRPr="00677D4F">
        <w:rPr>
          <w:rFonts w:ascii="Trebuchet MS" w:hAnsi="Trebuchet MS" w:cs="Calibri"/>
          <w:sz w:val="22"/>
          <w:szCs w:val="22"/>
        </w:rPr>
        <w:t xml:space="preserve"> </w:t>
      </w:r>
      <w:r w:rsidR="006E41D5" w:rsidRPr="006E41D5">
        <w:rPr>
          <w:rFonts w:ascii="Trebuchet MS" w:hAnsi="Trebuchet MS" w:cs="Calibri"/>
          <w:sz w:val="22"/>
          <w:szCs w:val="22"/>
        </w:rPr>
        <w:t>Karen Graham, Lisa Graff, Mary Hewitt,</w:t>
      </w:r>
      <w:r w:rsidR="00637F82">
        <w:rPr>
          <w:rFonts w:ascii="Trebuchet MS" w:hAnsi="Trebuchet MS" w:cs="Calibri"/>
          <w:sz w:val="22"/>
          <w:szCs w:val="22"/>
        </w:rPr>
        <w:t xml:space="preserve"> Harriet </w:t>
      </w:r>
      <w:proofErr w:type="spellStart"/>
      <w:r w:rsidR="00637F82">
        <w:rPr>
          <w:rFonts w:ascii="Trebuchet MS" w:hAnsi="Trebuchet MS" w:cs="Calibri"/>
          <w:sz w:val="22"/>
          <w:szCs w:val="22"/>
        </w:rPr>
        <w:t>Ottaviano</w:t>
      </w:r>
      <w:proofErr w:type="spellEnd"/>
      <w:r w:rsidR="00EE0DAF">
        <w:rPr>
          <w:rFonts w:ascii="Trebuchet MS" w:hAnsi="Trebuchet MS" w:cs="Calibri"/>
          <w:sz w:val="22"/>
          <w:szCs w:val="22"/>
        </w:rPr>
        <w:t xml:space="preserve">, </w:t>
      </w:r>
      <w:r w:rsidR="004B68F5">
        <w:rPr>
          <w:rFonts w:ascii="Trebuchet MS" w:hAnsi="Trebuchet MS" w:cs="Calibri"/>
          <w:sz w:val="22"/>
          <w:szCs w:val="22"/>
        </w:rPr>
        <w:t xml:space="preserve">Leslie Ray, </w:t>
      </w:r>
      <w:r w:rsidR="00637F82">
        <w:rPr>
          <w:rFonts w:ascii="Trebuchet MS" w:hAnsi="Trebuchet MS" w:cs="Calibri"/>
          <w:sz w:val="22"/>
          <w:szCs w:val="22"/>
        </w:rPr>
        <w:t xml:space="preserve">Pat Simmons, </w:t>
      </w:r>
      <w:r w:rsidR="005906F2">
        <w:rPr>
          <w:rFonts w:ascii="Trebuchet MS" w:hAnsi="Trebuchet MS" w:cs="Calibri"/>
          <w:sz w:val="22"/>
          <w:szCs w:val="22"/>
        </w:rPr>
        <w:t>Susan Albright,</w:t>
      </w:r>
      <w:r w:rsidR="008F164D">
        <w:rPr>
          <w:rFonts w:ascii="Trebuchet MS" w:hAnsi="Trebuchet MS" w:cs="Calibri"/>
          <w:sz w:val="22"/>
          <w:szCs w:val="22"/>
        </w:rPr>
        <w:t xml:space="preserve"> </w:t>
      </w:r>
      <w:r w:rsidR="00637F82">
        <w:rPr>
          <w:rFonts w:ascii="Trebuchet MS" w:hAnsi="Trebuchet MS" w:cs="Calibri"/>
          <w:sz w:val="22"/>
          <w:szCs w:val="22"/>
        </w:rPr>
        <w:t>Nadine Johnson,</w:t>
      </w:r>
      <w:r w:rsidR="00DF670D">
        <w:rPr>
          <w:rFonts w:ascii="Trebuchet MS" w:hAnsi="Trebuchet MS" w:cs="Calibri"/>
          <w:sz w:val="22"/>
          <w:szCs w:val="22"/>
        </w:rPr>
        <w:t xml:space="preserve"> Sue </w:t>
      </w:r>
      <w:proofErr w:type="spellStart"/>
      <w:r w:rsidR="00DF670D">
        <w:rPr>
          <w:rFonts w:ascii="Trebuchet MS" w:hAnsi="Trebuchet MS" w:cs="Calibri"/>
          <w:sz w:val="22"/>
          <w:szCs w:val="22"/>
        </w:rPr>
        <w:t>Ryburn</w:t>
      </w:r>
      <w:proofErr w:type="spellEnd"/>
      <w:r w:rsidR="00422E59">
        <w:rPr>
          <w:rFonts w:ascii="Trebuchet MS" w:hAnsi="Trebuchet MS" w:cs="Calibri"/>
          <w:sz w:val="22"/>
          <w:szCs w:val="22"/>
        </w:rPr>
        <w:t>, Terry Wagner</w:t>
      </w:r>
    </w:p>
    <w:p w14:paraId="4F3BA353" w14:textId="55372B04" w:rsidR="00833CEE" w:rsidRDefault="008A16C3" w:rsidP="006E41D5">
      <w:pPr>
        <w:rPr>
          <w:rFonts w:ascii="Trebuchet MS" w:hAnsi="Trebuchet MS" w:cs="Calibri"/>
          <w:sz w:val="22"/>
          <w:szCs w:val="22"/>
        </w:rPr>
      </w:pPr>
      <w:r>
        <w:rPr>
          <w:rFonts w:ascii="Trebuchet MS" w:hAnsi="Trebuchet MS" w:cs="Calibri"/>
          <w:b/>
          <w:bCs/>
          <w:sz w:val="22"/>
          <w:szCs w:val="22"/>
        </w:rPr>
        <w:t>JEDI Representat</w:t>
      </w:r>
      <w:r w:rsidR="00B3050A">
        <w:rPr>
          <w:rFonts w:ascii="Trebuchet MS" w:hAnsi="Trebuchet MS" w:cs="Calibri"/>
          <w:b/>
          <w:bCs/>
          <w:sz w:val="22"/>
          <w:szCs w:val="22"/>
        </w:rPr>
        <w:t>iv</w:t>
      </w:r>
      <w:r>
        <w:rPr>
          <w:rFonts w:ascii="Trebuchet MS" w:hAnsi="Trebuchet MS" w:cs="Calibri"/>
          <w:b/>
          <w:bCs/>
          <w:sz w:val="22"/>
          <w:szCs w:val="22"/>
        </w:rPr>
        <w:t>es, Land Acknowled</w:t>
      </w:r>
      <w:r w:rsidR="00B3050A">
        <w:rPr>
          <w:rFonts w:ascii="Trebuchet MS" w:hAnsi="Trebuchet MS" w:cs="Calibri"/>
          <w:b/>
          <w:bCs/>
          <w:sz w:val="22"/>
          <w:szCs w:val="22"/>
        </w:rPr>
        <w:t xml:space="preserve">gement Committee: </w:t>
      </w:r>
      <w:r w:rsidR="00B3050A">
        <w:rPr>
          <w:rFonts w:ascii="Trebuchet MS" w:hAnsi="Trebuchet MS" w:cs="Calibri"/>
          <w:sz w:val="22"/>
          <w:szCs w:val="22"/>
        </w:rPr>
        <w:t xml:space="preserve">Shari </w:t>
      </w:r>
      <w:proofErr w:type="spellStart"/>
      <w:r w:rsidR="00B3050A">
        <w:rPr>
          <w:rFonts w:ascii="Trebuchet MS" w:hAnsi="Trebuchet MS" w:cs="Calibri"/>
          <w:sz w:val="22"/>
          <w:szCs w:val="22"/>
        </w:rPr>
        <w:t>Franey</w:t>
      </w:r>
      <w:proofErr w:type="spellEnd"/>
      <w:r w:rsidR="00B3050A">
        <w:rPr>
          <w:rFonts w:ascii="Trebuchet MS" w:hAnsi="Trebuchet MS" w:cs="Calibri"/>
          <w:sz w:val="22"/>
          <w:szCs w:val="22"/>
        </w:rPr>
        <w:t>,</w:t>
      </w:r>
      <w:r w:rsidR="00396A5A">
        <w:rPr>
          <w:rFonts w:ascii="Trebuchet MS" w:hAnsi="Trebuchet MS" w:cs="Calibri"/>
          <w:sz w:val="22"/>
          <w:szCs w:val="22"/>
        </w:rPr>
        <w:t xml:space="preserve"> Larina </w:t>
      </w:r>
      <w:proofErr w:type="spellStart"/>
      <w:r w:rsidR="00396A5A">
        <w:rPr>
          <w:rFonts w:ascii="Trebuchet MS" w:hAnsi="Trebuchet MS" w:cs="Calibri"/>
          <w:sz w:val="22"/>
          <w:szCs w:val="22"/>
        </w:rPr>
        <w:t>Hoffbeck</w:t>
      </w:r>
      <w:proofErr w:type="spellEnd"/>
      <w:r w:rsidR="00396A5A">
        <w:rPr>
          <w:rFonts w:ascii="Trebuchet MS" w:hAnsi="Trebuchet MS" w:cs="Calibri"/>
          <w:sz w:val="22"/>
          <w:szCs w:val="22"/>
        </w:rPr>
        <w:t>, Jack Schorr</w:t>
      </w:r>
    </w:p>
    <w:p w14:paraId="2F3ECFA6" w14:textId="479E34BD" w:rsidR="007B230D" w:rsidRPr="00B3050A" w:rsidRDefault="000E2B3E" w:rsidP="006E41D5">
      <w:pPr>
        <w:rPr>
          <w:rFonts w:ascii="Trebuchet MS" w:hAnsi="Trebuchet MS" w:cs="Calibri"/>
          <w:sz w:val="22"/>
          <w:szCs w:val="22"/>
        </w:rPr>
      </w:pPr>
      <w:r>
        <w:rPr>
          <w:rFonts w:ascii="Trebuchet MS" w:hAnsi="Trebuchet MS" w:cs="Calibri"/>
          <w:sz w:val="22"/>
          <w:szCs w:val="22"/>
        </w:rPr>
        <w:t>Metro</w:t>
      </w:r>
      <w:r w:rsidR="008A6709">
        <w:rPr>
          <w:rFonts w:ascii="Trebuchet MS" w:hAnsi="Trebuchet MS" w:cs="Calibri"/>
          <w:sz w:val="22"/>
          <w:szCs w:val="22"/>
        </w:rPr>
        <w:t xml:space="preserve"> </w:t>
      </w:r>
      <w:r>
        <w:rPr>
          <w:rFonts w:ascii="Trebuchet MS" w:hAnsi="Trebuchet MS" w:cs="Calibri"/>
          <w:sz w:val="22"/>
          <w:szCs w:val="22"/>
        </w:rPr>
        <w:t>Master</w:t>
      </w:r>
      <w:r w:rsidR="008A6709">
        <w:rPr>
          <w:rFonts w:ascii="Trebuchet MS" w:hAnsi="Trebuchet MS" w:cs="Calibri"/>
          <w:sz w:val="22"/>
          <w:szCs w:val="22"/>
        </w:rPr>
        <w:t xml:space="preserve"> </w:t>
      </w:r>
      <w:r>
        <w:rPr>
          <w:rFonts w:ascii="Trebuchet MS" w:hAnsi="Trebuchet MS" w:cs="Calibri"/>
          <w:sz w:val="22"/>
          <w:szCs w:val="22"/>
        </w:rPr>
        <w:t>Gardener Program Representative:</w:t>
      </w:r>
      <w:r w:rsidR="008A6709">
        <w:rPr>
          <w:rFonts w:ascii="Trebuchet MS" w:hAnsi="Trebuchet MS" w:cs="Calibri"/>
          <w:sz w:val="22"/>
          <w:szCs w:val="22"/>
        </w:rPr>
        <w:t xml:space="preserve"> Marcia McIntyre</w:t>
      </w:r>
    </w:p>
    <w:p w14:paraId="681CC7DE" w14:textId="7D9750E4" w:rsidR="00121A50" w:rsidRPr="00121A50" w:rsidRDefault="00121A50" w:rsidP="006E41D5">
      <w:pPr>
        <w:rPr>
          <w:rFonts w:ascii="Trebuchet MS" w:hAnsi="Trebuchet MS" w:cs="Calibri"/>
          <w:sz w:val="22"/>
          <w:szCs w:val="22"/>
        </w:rPr>
      </w:pPr>
      <w:r>
        <w:rPr>
          <w:rFonts w:ascii="Trebuchet MS" w:hAnsi="Trebuchet MS" w:cs="Calibri"/>
          <w:b/>
          <w:bCs/>
          <w:sz w:val="22"/>
          <w:szCs w:val="22"/>
        </w:rPr>
        <w:t xml:space="preserve">Absent: </w:t>
      </w:r>
      <w:r>
        <w:rPr>
          <w:rFonts w:ascii="Trebuchet MS" w:hAnsi="Trebuchet MS" w:cs="Calibri"/>
          <w:sz w:val="22"/>
          <w:szCs w:val="22"/>
        </w:rPr>
        <w:t>Lisa Graf</w:t>
      </w:r>
      <w:r w:rsidR="002C768E">
        <w:rPr>
          <w:rFonts w:ascii="Trebuchet MS" w:hAnsi="Trebuchet MS" w:cs="Calibri"/>
          <w:sz w:val="22"/>
          <w:szCs w:val="22"/>
        </w:rPr>
        <w:t>, Hope Preston</w:t>
      </w:r>
    </w:p>
    <w:p w14:paraId="605A67F9" w14:textId="65F278BA" w:rsidR="009F60E3" w:rsidRPr="00677D4F" w:rsidRDefault="002826DE" w:rsidP="009F60E3">
      <w:pPr>
        <w:rPr>
          <w:rFonts w:ascii="Trebuchet MS" w:hAnsi="Trebuchet MS" w:cs="Calibri"/>
          <w:sz w:val="22"/>
          <w:szCs w:val="22"/>
        </w:rPr>
      </w:pPr>
      <w:r w:rsidRPr="00677D4F">
        <w:rPr>
          <w:rFonts w:ascii="Trebuchet MS" w:hAnsi="Trebuchet MS" w:cs="Calibri"/>
          <w:b/>
          <w:sz w:val="22"/>
          <w:szCs w:val="22"/>
        </w:rPr>
        <w:t>Meeting c</w:t>
      </w:r>
      <w:r w:rsidR="009F60E3" w:rsidRPr="00677D4F">
        <w:rPr>
          <w:rFonts w:ascii="Trebuchet MS" w:hAnsi="Trebuchet MS" w:cs="Calibri"/>
          <w:b/>
          <w:sz w:val="22"/>
          <w:szCs w:val="22"/>
        </w:rPr>
        <w:t>alled to order</w:t>
      </w:r>
      <w:r w:rsidR="00BB393A" w:rsidRPr="00677D4F">
        <w:rPr>
          <w:rFonts w:ascii="Trebuchet MS" w:hAnsi="Trebuchet MS" w:cs="Calibri"/>
          <w:sz w:val="22"/>
          <w:szCs w:val="22"/>
        </w:rPr>
        <w:t xml:space="preserve">: </w:t>
      </w:r>
      <w:r w:rsidR="00962144">
        <w:rPr>
          <w:rFonts w:ascii="Trebuchet MS" w:hAnsi="Trebuchet MS" w:cs="Calibri"/>
          <w:sz w:val="22"/>
          <w:szCs w:val="22"/>
        </w:rPr>
        <w:t>by Karen Graham,</w:t>
      </w:r>
      <w:r w:rsidR="003F1056">
        <w:rPr>
          <w:rFonts w:ascii="Trebuchet MS" w:hAnsi="Trebuchet MS" w:cs="Calibri"/>
          <w:sz w:val="22"/>
          <w:szCs w:val="22"/>
        </w:rPr>
        <w:t xml:space="preserve"> March</w:t>
      </w:r>
      <w:r w:rsidR="00422E59">
        <w:rPr>
          <w:rFonts w:ascii="Trebuchet MS" w:hAnsi="Trebuchet MS" w:cs="Calibri"/>
          <w:sz w:val="22"/>
          <w:szCs w:val="22"/>
        </w:rPr>
        <w:t xml:space="preserve"> 11</w:t>
      </w:r>
      <w:r w:rsidR="00962144">
        <w:rPr>
          <w:rFonts w:ascii="Trebuchet MS" w:hAnsi="Trebuchet MS" w:cs="Calibri"/>
          <w:sz w:val="22"/>
          <w:szCs w:val="22"/>
        </w:rPr>
        <w:t xml:space="preserve">, </w:t>
      </w:r>
      <w:proofErr w:type="gramStart"/>
      <w:r w:rsidR="00962144">
        <w:rPr>
          <w:rFonts w:ascii="Trebuchet MS" w:hAnsi="Trebuchet MS" w:cs="Calibri"/>
          <w:sz w:val="22"/>
          <w:szCs w:val="22"/>
        </w:rPr>
        <w:t>2022</w:t>
      </w:r>
      <w:proofErr w:type="gramEnd"/>
      <w:r w:rsidR="005C3A30">
        <w:rPr>
          <w:rFonts w:ascii="Trebuchet MS" w:hAnsi="Trebuchet MS" w:cs="Calibri"/>
          <w:sz w:val="22"/>
          <w:szCs w:val="22"/>
        </w:rPr>
        <w:t xml:space="preserve"> at 9am. Virtual Meeting</w:t>
      </w:r>
    </w:p>
    <w:p w14:paraId="075393A7" w14:textId="77777777" w:rsidR="00EE7B71" w:rsidRPr="00677D4F" w:rsidRDefault="00EE7B71" w:rsidP="009F60E3">
      <w:pPr>
        <w:rPr>
          <w:rFonts w:ascii="Trebuchet MS" w:hAnsi="Trebuchet MS"/>
          <w:sz w:val="22"/>
          <w:szCs w:val="22"/>
        </w:rPr>
      </w:pPr>
    </w:p>
    <w:tbl>
      <w:tblPr>
        <w:tblStyle w:val="TableGridLight1"/>
        <w:tblW w:w="0" w:type="auto"/>
        <w:tblLook w:val="04A0" w:firstRow="1" w:lastRow="0" w:firstColumn="1" w:lastColumn="0" w:noHBand="0" w:noVBand="1"/>
      </w:tblPr>
      <w:tblGrid>
        <w:gridCol w:w="2065"/>
        <w:gridCol w:w="7752"/>
        <w:gridCol w:w="3133"/>
      </w:tblGrid>
      <w:tr w:rsidR="00677D4F" w:rsidRPr="00677D4F" w14:paraId="1A5043A1" w14:textId="77777777" w:rsidTr="00677D4F">
        <w:trPr>
          <w:tblHeader/>
        </w:trPr>
        <w:tc>
          <w:tcPr>
            <w:tcW w:w="20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2C541921"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TOPIC: PRESENTER(s)</w:t>
            </w:r>
          </w:p>
        </w:tc>
        <w:tc>
          <w:tcPr>
            <w:tcW w:w="77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3154C7F4"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DISCUSSION</w:t>
            </w:r>
          </w:p>
        </w:tc>
        <w:tc>
          <w:tcPr>
            <w:tcW w:w="31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B050"/>
          </w:tcPr>
          <w:p w14:paraId="1C87A1A0" w14:textId="77777777" w:rsidR="00EE7B71" w:rsidRPr="00677D4F" w:rsidRDefault="00EE7B71" w:rsidP="009F60E3">
            <w:pPr>
              <w:rPr>
                <w:rFonts w:ascii="Trebuchet MS" w:hAnsi="Trebuchet MS"/>
                <w:b/>
                <w:color w:val="FFFFFF" w:themeColor="background1"/>
                <w:sz w:val="22"/>
                <w:szCs w:val="22"/>
              </w:rPr>
            </w:pPr>
            <w:r w:rsidRPr="00677D4F">
              <w:rPr>
                <w:rFonts w:ascii="Trebuchet MS" w:hAnsi="Trebuchet MS"/>
                <w:b/>
                <w:color w:val="FFFFFF" w:themeColor="background1"/>
                <w:sz w:val="22"/>
                <w:szCs w:val="22"/>
              </w:rPr>
              <w:t>ACTION/DECISION</w:t>
            </w:r>
          </w:p>
        </w:tc>
      </w:tr>
      <w:tr w:rsidR="00781DB1" w:rsidRPr="00677D4F" w14:paraId="130409AC" w14:textId="77777777" w:rsidTr="00176F05">
        <w:tc>
          <w:tcPr>
            <w:tcW w:w="2065" w:type="dxa"/>
          </w:tcPr>
          <w:p w14:paraId="39D052AC" w14:textId="77777777" w:rsidR="00737AE1" w:rsidRDefault="00647C17" w:rsidP="00422E59">
            <w:pPr>
              <w:rPr>
                <w:rFonts w:ascii="Trebuchet MS" w:hAnsi="Trebuchet MS" w:cs="Calibri"/>
                <w:sz w:val="22"/>
                <w:szCs w:val="22"/>
              </w:rPr>
            </w:pPr>
            <w:r>
              <w:rPr>
                <w:rFonts w:ascii="Trebuchet MS" w:hAnsi="Trebuchet MS" w:cs="Calibri"/>
                <w:sz w:val="22"/>
                <w:szCs w:val="22"/>
              </w:rPr>
              <w:t xml:space="preserve">Shari </w:t>
            </w:r>
            <w:proofErr w:type="spellStart"/>
            <w:r>
              <w:rPr>
                <w:rFonts w:ascii="Trebuchet MS" w:hAnsi="Trebuchet MS" w:cs="Calibri"/>
                <w:sz w:val="22"/>
                <w:szCs w:val="22"/>
              </w:rPr>
              <w:t>Franey</w:t>
            </w:r>
            <w:proofErr w:type="spellEnd"/>
            <w:r>
              <w:rPr>
                <w:rFonts w:ascii="Trebuchet MS" w:hAnsi="Trebuchet MS" w:cs="Calibri"/>
                <w:sz w:val="22"/>
                <w:szCs w:val="22"/>
              </w:rPr>
              <w:t>,</w:t>
            </w:r>
          </w:p>
          <w:p w14:paraId="3D2A532F" w14:textId="77777777" w:rsidR="00647C17" w:rsidRDefault="00647C17" w:rsidP="00422E59">
            <w:pPr>
              <w:rPr>
                <w:rFonts w:ascii="Trebuchet MS" w:hAnsi="Trebuchet MS" w:cs="Calibri"/>
                <w:sz w:val="22"/>
                <w:szCs w:val="22"/>
              </w:rPr>
            </w:pPr>
            <w:r>
              <w:rPr>
                <w:rFonts w:ascii="Trebuchet MS" w:hAnsi="Trebuchet MS" w:cs="Calibri"/>
                <w:sz w:val="22"/>
                <w:szCs w:val="22"/>
              </w:rPr>
              <w:t xml:space="preserve">Larina </w:t>
            </w:r>
            <w:proofErr w:type="spellStart"/>
            <w:r>
              <w:rPr>
                <w:rFonts w:ascii="Trebuchet MS" w:hAnsi="Trebuchet MS" w:cs="Calibri"/>
                <w:sz w:val="22"/>
                <w:szCs w:val="22"/>
              </w:rPr>
              <w:t>Hoffbeck</w:t>
            </w:r>
            <w:proofErr w:type="spellEnd"/>
            <w:r>
              <w:rPr>
                <w:rFonts w:ascii="Trebuchet MS" w:hAnsi="Trebuchet MS" w:cs="Calibri"/>
                <w:sz w:val="22"/>
                <w:szCs w:val="22"/>
              </w:rPr>
              <w:t>,</w:t>
            </w:r>
          </w:p>
          <w:p w14:paraId="1411C4DB" w14:textId="77777777" w:rsidR="00647C17" w:rsidRDefault="00647C17" w:rsidP="00422E59">
            <w:pPr>
              <w:rPr>
                <w:rFonts w:ascii="Trebuchet MS" w:hAnsi="Trebuchet MS" w:cs="Calibri"/>
                <w:sz w:val="22"/>
                <w:szCs w:val="22"/>
              </w:rPr>
            </w:pPr>
            <w:r>
              <w:rPr>
                <w:rFonts w:ascii="Trebuchet MS" w:hAnsi="Trebuchet MS" w:cs="Calibri"/>
                <w:sz w:val="22"/>
                <w:szCs w:val="22"/>
              </w:rPr>
              <w:t xml:space="preserve">Jack </w:t>
            </w:r>
            <w:proofErr w:type="spellStart"/>
            <w:r>
              <w:rPr>
                <w:rFonts w:ascii="Trebuchet MS" w:hAnsi="Trebuchet MS" w:cs="Calibri"/>
                <w:sz w:val="22"/>
                <w:szCs w:val="22"/>
              </w:rPr>
              <w:t>Shorr</w:t>
            </w:r>
            <w:proofErr w:type="spellEnd"/>
          </w:p>
          <w:p w14:paraId="576406CB" w14:textId="77777777" w:rsidR="0086746D" w:rsidRDefault="0086746D" w:rsidP="00422E59">
            <w:pPr>
              <w:rPr>
                <w:rFonts w:ascii="Trebuchet MS" w:hAnsi="Trebuchet MS" w:cs="Calibri"/>
                <w:sz w:val="22"/>
                <w:szCs w:val="22"/>
              </w:rPr>
            </w:pPr>
          </w:p>
          <w:p w14:paraId="143F3C6D" w14:textId="569DFFAB" w:rsidR="0086746D" w:rsidRPr="0086746D" w:rsidRDefault="0086746D" w:rsidP="00422E59">
            <w:pPr>
              <w:rPr>
                <w:rFonts w:ascii="Trebuchet MS" w:hAnsi="Trebuchet MS" w:cs="Calibri"/>
                <w:i/>
                <w:iCs/>
                <w:sz w:val="22"/>
                <w:szCs w:val="22"/>
              </w:rPr>
            </w:pPr>
            <w:r>
              <w:rPr>
                <w:rFonts w:ascii="Trebuchet MS" w:hAnsi="Trebuchet MS" w:cs="Calibri"/>
                <w:i/>
                <w:iCs/>
                <w:sz w:val="22"/>
                <w:szCs w:val="22"/>
              </w:rPr>
              <w:t>Land Acknowledgement Statement</w:t>
            </w:r>
          </w:p>
        </w:tc>
        <w:tc>
          <w:tcPr>
            <w:tcW w:w="7752" w:type="dxa"/>
          </w:tcPr>
          <w:p w14:paraId="34B21434" w14:textId="77777777" w:rsidR="00176F05" w:rsidRDefault="002A4C1A" w:rsidP="00C97BD3">
            <w:pPr>
              <w:rPr>
                <w:rFonts w:ascii="Trebuchet MS" w:hAnsi="Trebuchet MS" w:cs="Calibri"/>
                <w:sz w:val="22"/>
                <w:szCs w:val="22"/>
              </w:rPr>
            </w:pPr>
            <w:r>
              <w:rPr>
                <w:rFonts w:ascii="Trebuchet MS" w:hAnsi="Trebuchet MS" w:cs="Calibri"/>
                <w:sz w:val="22"/>
                <w:szCs w:val="22"/>
              </w:rPr>
              <w:t>Larina led the discussion of the Land Acknowledgement Statement developed by the JEDI committee</w:t>
            </w:r>
            <w:r w:rsidR="0081784F">
              <w:rPr>
                <w:rFonts w:ascii="Trebuchet MS" w:hAnsi="Trebuchet MS" w:cs="Calibri"/>
                <w:sz w:val="22"/>
                <w:szCs w:val="22"/>
              </w:rPr>
              <w:t xml:space="preserve"> which included creating minor edits.</w:t>
            </w:r>
          </w:p>
          <w:p w14:paraId="58FDD945" w14:textId="66AB20AE" w:rsidR="0081784F" w:rsidRPr="00677D4F" w:rsidRDefault="0081784F" w:rsidP="00C97BD3">
            <w:pPr>
              <w:rPr>
                <w:rFonts w:ascii="Trebuchet MS" w:hAnsi="Trebuchet MS" w:cs="Calibri"/>
                <w:sz w:val="22"/>
                <w:szCs w:val="22"/>
              </w:rPr>
            </w:pPr>
            <w:r>
              <w:rPr>
                <w:rFonts w:ascii="Trebuchet MS" w:hAnsi="Trebuchet MS" w:cs="Calibri"/>
                <w:sz w:val="22"/>
                <w:szCs w:val="22"/>
              </w:rPr>
              <w:t>The Statement applies to the land occupied by WCMGA gardens and t</w:t>
            </w:r>
            <w:r w:rsidR="003B7B20">
              <w:rPr>
                <w:rFonts w:ascii="Trebuchet MS" w:hAnsi="Trebuchet MS" w:cs="Calibri"/>
                <w:sz w:val="22"/>
                <w:szCs w:val="22"/>
              </w:rPr>
              <w:t>he Extension Office. It may be posted at these locations.</w:t>
            </w:r>
            <w:r w:rsidR="001E3E7F">
              <w:rPr>
                <w:rFonts w:ascii="Trebuchet MS" w:hAnsi="Trebuchet MS" w:cs="Calibri"/>
                <w:sz w:val="22"/>
                <w:szCs w:val="22"/>
              </w:rPr>
              <w:t xml:space="preserve"> </w:t>
            </w:r>
            <w:r w:rsidR="003A230D">
              <w:rPr>
                <w:rFonts w:ascii="Trebuchet MS" w:hAnsi="Trebuchet MS" w:cs="Calibri"/>
                <w:sz w:val="22"/>
                <w:szCs w:val="22"/>
              </w:rPr>
              <w:t xml:space="preserve">DOCUMENT 2 contains the adopted Statement. </w:t>
            </w:r>
            <w:r w:rsidR="001E3E7F">
              <w:rPr>
                <w:rFonts w:ascii="Trebuchet MS" w:hAnsi="Trebuchet MS" w:cs="Calibri"/>
                <w:sz w:val="22"/>
                <w:szCs w:val="22"/>
              </w:rPr>
              <w:t>More discussion followed about furthering connections with indigenous groups regarding</w:t>
            </w:r>
            <w:r w:rsidR="00287660">
              <w:rPr>
                <w:rFonts w:ascii="Trebuchet MS" w:hAnsi="Trebuchet MS" w:cs="Calibri"/>
                <w:sz w:val="22"/>
                <w:szCs w:val="22"/>
              </w:rPr>
              <w:t xml:space="preserve"> education in </w:t>
            </w:r>
            <w:proofErr w:type="spellStart"/>
            <w:r w:rsidR="00287660">
              <w:rPr>
                <w:rFonts w:ascii="Trebuchet MS" w:hAnsi="Trebuchet MS" w:cs="Calibri"/>
                <w:sz w:val="22"/>
                <w:szCs w:val="22"/>
              </w:rPr>
              <w:t>Cammasia</w:t>
            </w:r>
            <w:proofErr w:type="spellEnd"/>
            <w:r w:rsidR="005B2769">
              <w:rPr>
                <w:rFonts w:ascii="Trebuchet MS" w:hAnsi="Trebuchet MS" w:cs="Calibri"/>
                <w:sz w:val="22"/>
                <w:szCs w:val="22"/>
              </w:rPr>
              <w:t xml:space="preserve"> bulb management, </w:t>
            </w:r>
            <w:r w:rsidR="004A1EDD">
              <w:rPr>
                <w:rFonts w:ascii="Trebuchet MS" w:hAnsi="Trebuchet MS" w:cs="Calibri"/>
                <w:sz w:val="22"/>
                <w:szCs w:val="22"/>
              </w:rPr>
              <w:t>and other activities, which might lead to formation of a standing committee.</w:t>
            </w:r>
          </w:p>
        </w:tc>
        <w:tc>
          <w:tcPr>
            <w:tcW w:w="3133" w:type="dxa"/>
          </w:tcPr>
          <w:p w14:paraId="1C7702D4" w14:textId="77777777" w:rsidR="00176F05" w:rsidRDefault="00422E59" w:rsidP="00737AE1">
            <w:pPr>
              <w:rPr>
                <w:rFonts w:ascii="Calibri" w:hAnsi="Calibri" w:cs="Calibri"/>
              </w:rPr>
            </w:pPr>
            <w:r>
              <w:rPr>
                <w:rFonts w:ascii="Calibri" w:hAnsi="Calibri" w:cs="Calibri"/>
              </w:rPr>
              <w:t xml:space="preserve"> </w:t>
            </w:r>
            <w:r w:rsidR="00041FBA">
              <w:rPr>
                <w:rFonts w:ascii="Calibri" w:hAnsi="Calibri" w:cs="Calibri"/>
              </w:rPr>
              <w:t>As amended, the Statement was adopted by the Board. It will be presented to WCMGA members in April</w:t>
            </w:r>
            <w:r w:rsidR="005C5E16">
              <w:rPr>
                <w:rFonts w:ascii="Calibri" w:hAnsi="Calibri" w:cs="Calibri"/>
              </w:rPr>
              <w:t>.</w:t>
            </w:r>
          </w:p>
          <w:p w14:paraId="1D850456" w14:textId="4E119E95" w:rsidR="00E400FA" w:rsidRPr="00677D4F" w:rsidRDefault="00E400FA" w:rsidP="00737AE1">
            <w:pPr>
              <w:rPr>
                <w:rFonts w:ascii="Trebuchet MS" w:hAnsi="Trebuchet MS" w:cs="Calibri"/>
                <w:sz w:val="22"/>
                <w:szCs w:val="22"/>
              </w:rPr>
            </w:pPr>
          </w:p>
        </w:tc>
      </w:tr>
      <w:tr w:rsidR="00EE7B71" w:rsidRPr="00677D4F" w14:paraId="5D254FC0" w14:textId="77777777" w:rsidTr="00176F05">
        <w:tc>
          <w:tcPr>
            <w:tcW w:w="2065" w:type="dxa"/>
          </w:tcPr>
          <w:p w14:paraId="14846536" w14:textId="77777777" w:rsidR="00FE0038" w:rsidRPr="00D42BD3" w:rsidRDefault="00FE0038" w:rsidP="00FE0038">
            <w:pPr>
              <w:rPr>
                <w:rFonts w:ascii="Calibri" w:hAnsi="Calibri" w:cs="Calibri"/>
                <w:i/>
                <w:iCs/>
              </w:rPr>
            </w:pPr>
          </w:p>
          <w:p w14:paraId="1311E271" w14:textId="77777777" w:rsidR="00737AE1" w:rsidRDefault="00E7795E" w:rsidP="00737AE1">
            <w:pPr>
              <w:rPr>
                <w:rFonts w:ascii="Trebuchet MS" w:hAnsi="Trebuchet MS" w:cs="Calibri"/>
                <w:sz w:val="22"/>
                <w:szCs w:val="22"/>
              </w:rPr>
            </w:pPr>
            <w:r>
              <w:rPr>
                <w:rFonts w:ascii="Trebuchet MS" w:hAnsi="Trebuchet MS" w:cs="Calibri"/>
                <w:sz w:val="22"/>
                <w:szCs w:val="22"/>
              </w:rPr>
              <w:t xml:space="preserve">Sue </w:t>
            </w:r>
            <w:proofErr w:type="spellStart"/>
            <w:r>
              <w:rPr>
                <w:rFonts w:ascii="Trebuchet MS" w:hAnsi="Trebuchet MS" w:cs="Calibri"/>
                <w:sz w:val="22"/>
                <w:szCs w:val="22"/>
              </w:rPr>
              <w:t>Ryburn</w:t>
            </w:r>
            <w:proofErr w:type="spellEnd"/>
          </w:p>
          <w:p w14:paraId="1CF3C854" w14:textId="5C79B9B5" w:rsidR="000E6443" w:rsidRPr="000E6443" w:rsidRDefault="000E6443" w:rsidP="00737AE1">
            <w:pPr>
              <w:rPr>
                <w:rFonts w:ascii="Trebuchet MS" w:hAnsi="Trebuchet MS" w:cs="Calibri"/>
                <w:i/>
                <w:iCs/>
                <w:sz w:val="22"/>
                <w:szCs w:val="22"/>
              </w:rPr>
            </w:pPr>
            <w:r>
              <w:rPr>
                <w:rFonts w:ascii="Trebuchet MS" w:hAnsi="Trebuchet MS" w:cs="Calibri"/>
                <w:i/>
                <w:iCs/>
                <w:sz w:val="22"/>
                <w:szCs w:val="22"/>
              </w:rPr>
              <w:t>Sales Update</w:t>
            </w:r>
          </w:p>
        </w:tc>
        <w:tc>
          <w:tcPr>
            <w:tcW w:w="7752" w:type="dxa"/>
          </w:tcPr>
          <w:p w14:paraId="4F5904DF" w14:textId="665E3CDC" w:rsidR="00176F05" w:rsidRPr="004275D3" w:rsidRDefault="00DA2200" w:rsidP="00737AE1">
            <w:pPr>
              <w:rPr>
                <w:rFonts w:ascii="Trebuchet MS" w:hAnsi="Trebuchet MS" w:cs="Calibri"/>
                <w:sz w:val="22"/>
                <w:szCs w:val="22"/>
              </w:rPr>
            </w:pPr>
            <w:proofErr w:type="spellStart"/>
            <w:r>
              <w:rPr>
                <w:rFonts w:ascii="Trebuchet MS" w:hAnsi="Trebuchet MS" w:cs="Calibri"/>
                <w:sz w:val="22"/>
                <w:szCs w:val="22"/>
                <w:u w:val="single"/>
              </w:rPr>
              <w:t>Hortlandia</w:t>
            </w:r>
            <w:proofErr w:type="spellEnd"/>
            <w:r>
              <w:rPr>
                <w:rFonts w:ascii="Trebuchet MS" w:hAnsi="Trebuchet MS" w:cs="Calibri"/>
                <w:sz w:val="22"/>
                <w:szCs w:val="22"/>
              </w:rPr>
              <w:t xml:space="preserve"> </w:t>
            </w:r>
            <w:r w:rsidR="00BC3E99">
              <w:rPr>
                <w:rFonts w:ascii="Trebuchet MS" w:hAnsi="Trebuchet MS" w:cs="Calibri"/>
                <w:sz w:val="22"/>
                <w:szCs w:val="22"/>
              </w:rPr>
              <w:t>April 1st and 2nd.</w:t>
            </w:r>
            <w:r w:rsidR="002755AA">
              <w:rPr>
                <w:rFonts w:ascii="Trebuchet MS" w:hAnsi="Trebuchet MS" w:cs="Calibri"/>
                <w:sz w:val="22"/>
                <w:szCs w:val="22"/>
              </w:rPr>
              <w:t xml:space="preserve"> The group is selecting plants for the sale;</w:t>
            </w:r>
            <w:r w:rsidR="0000264C">
              <w:rPr>
                <w:rFonts w:ascii="Trebuchet MS" w:hAnsi="Trebuchet MS" w:cs="Calibri"/>
                <w:sz w:val="22"/>
                <w:szCs w:val="22"/>
              </w:rPr>
              <w:t xml:space="preserve"> 374, </w:t>
            </w:r>
            <w:proofErr w:type="gramStart"/>
            <w:r w:rsidR="0000264C">
              <w:rPr>
                <w:rFonts w:ascii="Trebuchet MS" w:hAnsi="Trebuchet MS" w:cs="Calibri"/>
                <w:sz w:val="22"/>
                <w:szCs w:val="22"/>
              </w:rPr>
              <w:t>3-4 inch</w:t>
            </w:r>
            <w:proofErr w:type="gramEnd"/>
            <w:r w:rsidR="0000264C">
              <w:rPr>
                <w:rFonts w:ascii="Trebuchet MS" w:hAnsi="Trebuchet MS" w:cs="Calibri"/>
                <w:sz w:val="22"/>
                <w:szCs w:val="22"/>
              </w:rPr>
              <w:t xml:space="preserve"> pots and 288, 1 gal pots will be</w:t>
            </w:r>
            <w:r w:rsidR="00A566E3">
              <w:rPr>
                <w:rFonts w:ascii="Trebuchet MS" w:hAnsi="Trebuchet MS" w:cs="Calibri"/>
                <w:sz w:val="22"/>
                <w:szCs w:val="22"/>
              </w:rPr>
              <w:t xml:space="preserve"> for sale. The sale is staffed and</w:t>
            </w:r>
            <w:r w:rsidR="004966D8">
              <w:rPr>
                <w:rFonts w:ascii="Trebuchet MS" w:hAnsi="Trebuchet MS" w:cs="Calibri"/>
                <w:sz w:val="22"/>
                <w:szCs w:val="22"/>
              </w:rPr>
              <w:t xml:space="preserve"> there will be training in using Square for completing sales.</w:t>
            </w:r>
            <w:r w:rsidR="004275D3">
              <w:rPr>
                <w:rFonts w:ascii="Trebuchet MS" w:hAnsi="Trebuchet MS" w:cs="Calibri"/>
                <w:sz w:val="22"/>
                <w:szCs w:val="22"/>
              </w:rPr>
              <w:t xml:space="preserve"> </w:t>
            </w:r>
            <w:r w:rsidR="004275D3">
              <w:rPr>
                <w:rFonts w:ascii="Trebuchet MS" w:hAnsi="Trebuchet MS" w:cs="Calibri"/>
                <w:i/>
                <w:iCs/>
                <w:sz w:val="22"/>
                <w:szCs w:val="22"/>
              </w:rPr>
              <w:t>Gifts For Gardeners</w:t>
            </w:r>
            <w:r w:rsidR="004275D3">
              <w:rPr>
                <w:rFonts w:ascii="Trebuchet MS" w:hAnsi="Trebuchet MS" w:cs="Calibri"/>
                <w:sz w:val="22"/>
                <w:szCs w:val="22"/>
              </w:rPr>
              <w:t>, will be included in the sale.</w:t>
            </w:r>
          </w:p>
        </w:tc>
        <w:tc>
          <w:tcPr>
            <w:tcW w:w="3133" w:type="dxa"/>
          </w:tcPr>
          <w:p w14:paraId="251CCE5B" w14:textId="7C5BE657" w:rsidR="00545314" w:rsidRPr="00677D4F" w:rsidRDefault="00545314" w:rsidP="00737AE1">
            <w:pPr>
              <w:rPr>
                <w:rFonts w:ascii="Trebuchet MS" w:hAnsi="Trebuchet MS" w:cs="Calibri"/>
                <w:sz w:val="22"/>
                <w:szCs w:val="22"/>
              </w:rPr>
            </w:pPr>
          </w:p>
        </w:tc>
      </w:tr>
      <w:tr w:rsidR="00D5484D" w:rsidRPr="00677D4F" w14:paraId="63DAF05C" w14:textId="77777777" w:rsidTr="00176F05">
        <w:tc>
          <w:tcPr>
            <w:tcW w:w="2065" w:type="dxa"/>
          </w:tcPr>
          <w:p w14:paraId="6930182B" w14:textId="13B15C0D" w:rsidR="002538C6" w:rsidRPr="00560DED" w:rsidRDefault="002538C6" w:rsidP="002538C6">
            <w:pPr>
              <w:rPr>
                <w:rFonts w:ascii="Calibri" w:hAnsi="Calibri" w:cs="Calibri"/>
                <w:i/>
                <w:iCs/>
              </w:rPr>
            </w:pPr>
          </w:p>
          <w:p w14:paraId="3A83C857" w14:textId="77777777" w:rsidR="00B10756" w:rsidRDefault="004966D8" w:rsidP="00737AE1">
            <w:pPr>
              <w:rPr>
                <w:rFonts w:ascii="Trebuchet MS" w:hAnsi="Trebuchet MS" w:cs="Calibri"/>
                <w:sz w:val="22"/>
                <w:szCs w:val="22"/>
              </w:rPr>
            </w:pPr>
            <w:r>
              <w:rPr>
                <w:rFonts w:ascii="Trebuchet MS" w:hAnsi="Trebuchet MS" w:cs="Calibri"/>
                <w:sz w:val="22"/>
                <w:szCs w:val="22"/>
              </w:rPr>
              <w:t>Terry Wagner</w:t>
            </w:r>
          </w:p>
          <w:p w14:paraId="4D9E0BC1" w14:textId="418A862F" w:rsidR="00E24A81" w:rsidRPr="00E24A81" w:rsidRDefault="00E24A81" w:rsidP="00737AE1">
            <w:pPr>
              <w:rPr>
                <w:rFonts w:ascii="Trebuchet MS" w:hAnsi="Trebuchet MS" w:cs="Calibri"/>
                <w:i/>
                <w:iCs/>
                <w:sz w:val="22"/>
                <w:szCs w:val="22"/>
              </w:rPr>
            </w:pPr>
            <w:r>
              <w:rPr>
                <w:rFonts w:ascii="Trebuchet MS" w:hAnsi="Trebuchet MS" w:cs="Calibri"/>
                <w:i/>
                <w:iCs/>
                <w:sz w:val="22"/>
                <w:szCs w:val="22"/>
              </w:rPr>
              <w:t>Awards</w:t>
            </w:r>
          </w:p>
        </w:tc>
        <w:tc>
          <w:tcPr>
            <w:tcW w:w="7752" w:type="dxa"/>
          </w:tcPr>
          <w:p w14:paraId="4335CA7F" w14:textId="5C4148AD" w:rsidR="00B10756" w:rsidRPr="00C92559" w:rsidRDefault="00A7057B" w:rsidP="00F026CC">
            <w:pPr>
              <w:rPr>
                <w:rFonts w:ascii="Calibri" w:hAnsi="Calibri" w:cs="Calibri"/>
              </w:rPr>
            </w:pPr>
            <w:r>
              <w:rPr>
                <w:rFonts w:ascii="Calibri" w:hAnsi="Calibri" w:cs="Calibri"/>
              </w:rPr>
              <w:t xml:space="preserve"> </w:t>
            </w:r>
            <w:r w:rsidR="00C92559" w:rsidRPr="00C92559">
              <w:rPr>
                <w:rFonts w:ascii="Calibri" w:hAnsi="Calibri" w:cs="Calibri"/>
                <w:i/>
                <w:iCs/>
              </w:rPr>
              <w:t>Master Gardeners</w:t>
            </w:r>
            <w:r w:rsidR="00681E41" w:rsidRPr="00C92559">
              <w:rPr>
                <w:rFonts w:ascii="Trebuchet MS" w:hAnsi="Trebuchet MS" w:cs="Calibri"/>
                <w:i/>
                <w:iCs/>
                <w:sz w:val="22"/>
                <w:szCs w:val="22"/>
              </w:rPr>
              <w:t xml:space="preserve"> of Note</w:t>
            </w:r>
            <w:r w:rsidR="000A0807">
              <w:rPr>
                <w:rFonts w:ascii="Trebuchet MS" w:hAnsi="Trebuchet MS" w:cs="Calibri"/>
                <w:i/>
                <w:iCs/>
                <w:sz w:val="22"/>
                <w:szCs w:val="22"/>
              </w:rPr>
              <w:t xml:space="preserve"> </w:t>
            </w:r>
            <w:r w:rsidR="000A0807">
              <w:rPr>
                <w:rFonts w:ascii="Trebuchet MS" w:hAnsi="Trebuchet MS" w:cs="Calibri"/>
                <w:sz w:val="22"/>
                <w:szCs w:val="22"/>
              </w:rPr>
              <w:t xml:space="preserve">named for </w:t>
            </w:r>
            <w:r w:rsidR="00681E41">
              <w:rPr>
                <w:rFonts w:ascii="Trebuchet MS" w:hAnsi="Trebuchet MS" w:cs="Calibri"/>
                <w:sz w:val="22"/>
                <w:szCs w:val="22"/>
              </w:rPr>
              <w:t>March</w:t>
            </w:r>
            <w:r w:rsidR="000A0807">
              <w:rPr>
                <w:rFonts w:ascii="Trebuchet MS" w:hAnsi="Trebuchet MS" w:cs="Calibri"/>
                <w:sz w:val="22"/>
                <w:szCs w:val="22"/>
              </w:rPr>
              <w:t>,2022</w:t>
            </w:r>
            <w:r w:rsidR="00681E41">
              <w:rPr>
                <w:rFonts w:ascii="Trebuchet MS" w:hAnsi="Trebuchet MS" w:cs="Calibri"/>
                <w:sz w:val="22"/>
                <w:szCs w:val="22"/>
              </w:rPr>
              <w:t xml:space="preserve">:  </w:t>
            </w:r>
            <w:r w:rsidR="009C6B17">
              <w:rPr>
                <w:rFonts w:ascii="Trebuchet MS" w:hAnsi="Trebuchet MS" w:cs="Calibri"/>
                <w:sz w:val="22"/>
                <w:szCs w:val="22"/>
              </w:rPr>
              <w:t>The Plant Propagation team</w:t>
            </w:r>
            <w:r w:rsidR="006339EF">
              <w:rPr>
                <w:rFonts w:ascii="Trebuchet MS" w:hAnsi="Trebuchet MS" w:cs="Calibri"/>
                <w:sz w:val="22"/>
                <w:szCs w:val="22"/>
              </w:rPr>
              <w:t xml:space="preserve"> members </w:t>
            </w:r>
            <w:proofErr w:type="gramStart"/>
            <w:r w:rsidR="006339EF">
              <w:rPr>
                <w:rFonts w:ascii="Trebuchet MS" w:hAnsi="Trebuchet MS" w:cs="Calibri"/>
                <w:sz w:val="22"/>
                <w:szCs w:val="22"/>
              </w:rPr>
              <w:t>are:</w:t>
            </w:r>
            <w:proofErr w:type="gramEnd"/>
            <w:r w:rsidR="007D6DBF">
              <w:rPr>
                <w:rFonts w:ascii="Trebuchet MS" w:hAnsi="Trebuchet MS" w:cs="Calibri"/>
                <w:sz w:val="22"/>
                <w:szCs w:val="22"/>
              </w:rPr>
              <w:t xml:space="preserve"> Karen Anderson, Fran Beebe</w:t>
            </w:r>
            <w:r w:rsidR="0059440A">
              <w:rPr>
                <w:rFonts w:ascii="Trebuchet MS" w:hAnsi="Trebuchet MS" w:cs="Calibri"/>
                <w:sz w:val="22"/>
                <w:szCs w:val="22"/>
              </w:rPr>
              <w:t xml:space="preserve">, Helen </w:t>
            </w:r>
            <w:proofErr w:type="spellStart"/>
            <w:r w:rsidR="0059440A">
              <w:rPr>
                <w:rFonts w:ascii="Trebuchet MS" w:hAnsi="Trebuchet MS" w:cs="Calibri"/>
                <w:sz w:val="22"/>
                <w:szCs w:val="22"/>
              </w:rPr>
              <w:t>Dorbolo</w:t>
            </w:r>
            <w:proofErr w:type="spellEnd"/>
            <w:r w:rsidR="0059440A">
              <w:rPr>
                <w:rFonts w:ascii="Trebuchet MS" w:hAnsi="Trebuchet MS" w:cs="Calibri"/>
                <w:sz w:val="22"/>
                <w:szCs w:val="22"/>
              </w:rPr>
              <w:t>, Bill Klug,</w:t>
            </w:r>
            <w:r w:rsidR="00306FEE">
              <w:rPr>
                <w:rFonts w:ascii="Trebuchet MS" w:hAnsi="Trebuchet MS" w:cs="Calibri"/>
                <w:sz w:val="22"/>
                <w:szCs w:val="22"/>
              </w:rPr>
              <w:t xml:space="preserve"> </w:t>
            </w:r>
            <w:r w:rsidR="00740456" w:rsidRPr="003931EA">
              <w:rPr>
                <w:rFonts w:ascii="Trebuchet MS" w:hAnsi="Trebuchet MS" w:cs="Arial"/>
                <w:color w:val="222222"/>
                <w:sz w:val="22"/>
                <w:szCs w:val="22"/>
                <w:shd w:val="clear" w:color="auto" w:fill="FFFFFF"/>
              </w:rPr>
              <w:t>Cindy Muir</w:t>
            </w:r>
            <w:r w:rsidR="00F026CC">
              <w:rPr>
                <w:rFonts w:ascii="Trebuchet MS" w:hAnsi="Trebuchet MS" w:cs="Arial"/>
                <w:color w:val="222222"/>
                <w:sz w:val="22"/>
                <w:szCs w:val="22"/>
                <w:shd w:val="clear" w:color="auto" w:fill="FFFFFF"/>
              </w:rPr>
              <w:t>,</w:t>
            </w:r>
            <w:r w:rsidR="0059440A">
              <w:rPr>
                <w:rFonts w:ascii="Trebuchet MS" w:hAnsi="Trebuchet MS" w:cs="Arial"/>
                <w:color w:val="222222"/>
                <w:sz w:val="22"/>
                <w:szCs w:val="22"/>
                <w:shd w:val="clear" w:color="auto" w:fill="FFFFFF"/>
              </w:rPr>
              <w:t xml:space="preserve"> Pat Simmons</w:t>
            </w:r>
            <w:r w:rsidR="00306FEE">
              <w:rPr>
                <w:rFonts w:ascii="Trebuchet MS" w:hAnsi="Trebuchet MS" w:cs="Arial"/>
                <w:color w:val="222222"/>
                <w:sz w:val="22"/>
                <w:szCs w:val="22"/>
                <w:shd w:val="clear" w:color="auto" w:fill="FFFFFF"/>
              </w:rPr>
              <w:t xml:space="preserve"> and</w:t>
            </w:r>
            <w:r w:rsidR="0059440A">
              <w:rPr>
                <w:rFonts w:ascii="Trebuchet MS" w:hAnsi="Trebuchet MS" w:cs="Arial"/>
                <w:color w:val="222222"/>
                <w:sz w:val="22"/>
                <w:szCs w:val="22"/>
                <w:shd w:val="clear" w:color="auto" w:fill="FFFFFF"/>
              </w:rPr>
              <w:t xml:space="preserve"> </w:t>
            </w:r>
            <w:r w:rsidR="00F026CC">
              <w:rPr>
                <w:rFonts w:ascii="Trebuchet MS" w:hAnsi="Trebuchet MS" w:cs="Arial"/>
                <w:color w:val="222222"/>
                <w:sz w:val="22"/>
                <w:szCs w:val="22"/>
                <w:shd w:val="clear" w:color="auto" w:fill="FFFFFF"/>
              </w:rPr>
              <w:t>Shirley Wolcott</w:t>
            </w:r>
            <w:r w:rsidR="006339EF">
              <w:rPr>
                <w:rFonts w:ascii="Trebuchet MS" w:hAnsi="Trebuchet MS" w:cs="Arial"/>
                <w:color w:val="222222"/>
                <w:sz w:val="22"/>
                <w:szCs w:val="22"/>
                <w:shd w:val="clear" w:color="auto" w:fill="FFFFFF"/>
              </w:rPr>
              <w:t xml:space="preserve">. </w:t>
            </w:r>
            <w:r w:rsidR="00C60653">
              <w:rPr>
                <w:rFonts w:ascii="Trebuchet MS" w:hAnsi="Trebuchet MS" w:cs="Arial"/>
                <w:color w:val="222222"/>
                <w:sz w:val="22"/>
                <w:szCs w:val="22"/>
                <w:shd w:val="clear" w:color="auto" w:fill="FFFFFF"/>
              </w:rPr>
              <w:t>The</w:t>
            </w:r>
            <w:r w:rsidR="00F026CC">
              <w:rPr>
                <w:rFonts w:ascii="Trebuchet MS" w:hAnsi="Trebuchet MS" w:cs="Arial"/>
                <w:color w:val="222222"/>
                <w:sz w:val="22"/>
                <w:szCs w:val="22"/>
                <w:shd w:val="clear" w:color="auto" w:fill="FFFFFF"/>
              </w:rPr>
              <w:t xml:space="preserve"> </w:t>
            </w:r>
            <w:r w:rsidR="00D92A63">
              <w:rPr>
                <w:rFonts w:ascii="Trebuchet MS" w:hAnsi="Trebuchet MS" w:cs="Arial"/>
                <w:color w:val="222222"/>
                <w:sz w:val="22"/>
                <w:szCs w:val="22"/>
                <w:shd w:val="clear" w:color="auto" w:fill="FFFFFF"/>
              </w:rPr>
              <w:t>members are</w:t>
            </w:r>
            <w:r w:rsidR="00C60653">
              <w:rPr>
                <w:rFonts w:ascii="Trebuchet MS" w:hAnsi="Trebuchet MS" w:cs="Arial"/>
                <w:color w:val="222222"/>
                <w:sz w:val="22"/>
                <w:szCs w:val="22"/>
                <w:shd w:val="clear" w:color="auto" w:fill="FFFFFF"/>
              </w:rPr>
              <w:t xml:space="preserve"> </w:t>
            </w:r>
            <w:r w:rsidR="00492503">
              <w:rPr>
                <w:rFonts w:ascii="Trebuchet MS" w:hAnsi="Trebuchet MS" w:cs="Arial"/>
                <w:color w:val="222222"/>
                <w:sz w:val="22"/>
                <w:szCs w:val="22"/>
                <w:shd w:val="clear" w:color="auto" w:fill="FFFFFF"/>
              </w:rPr>
              <w:t>recognized for their service</w:t>
            </w:r>
            <w:r w:rsidR="007E3D0E">
              <w:rPr>
                <w:rFonts w:ascii="Trebuchet MS" w:hAnsi="Trebuchet MS" w:cs="Arial"/>
                <w:color w:val="222222"/>
                <w:sz w:val="22"/>
                <w:szCs w:val="22"/>
                <w:shd w:val="clear" w:color="auto" w:fill="FFFFFF"/>
              </w:rPr>
              <w:t xml:space="preserve"> as M</w:t>
            </w:r>
            <w:r w:rsidR="008C41C3">
              <w:rPr>
                <w:rFonts w:ascii="Trebuchet MS" w:hAnsi="Trebuchet MS" w:cs="Arial"/>
                <w:color w:val="222222"/>
                <w:sz w:val="22"/>
                <w:szCs w:val="22"/>
                <w:shd w:val="clear" w:color="auto" w:fill="FFFFFF"/>
              </w:rPr>
              <w:t xml:space="preserve">aster </w:t>
            </w:r>
            <w:r w:rsidR="007E3D0E">
              <w:rPr>
                <w:rFonts w:ascii="Trebuchet MS" w:hAnsi="Trebuchet MS" w:cs="Arial"/>
                <w:color w:val="222222"/>
                <w:sz w:val="22"/>
                <w:szCs w:val="22"/>
                <w:shd w:val="clear" w:color="auto" w:fill="FFFFFF"/>
              </w:rPr>
              <w:t>G</w:t>
            </w:r>
            <w:r w:rsidR="008C41C3">
              <w:rPr>
                <w:rFonts w:ascii="Trebuchet MS" w:hAnsi="Trebuchet MS" w:cs="Arial"/>
                <w:color w:val="222222"/>
                <w:sz w:val="22"/>
                <w:szCs w:val="22"/>
                <w:shd w:val="clear" w:color="auto" w:fill="FFFFFF"/>
              </w:rPr>
              <w:t>ardener</w:t>
            </w:r>
            <w:r w:rsidR="00C92559">
              <w:rPr>
                <w:rFonts w:ascii="Trebuchet MS" w:hAnsi="Trebuchet MS" w:cs="Arial"/>
                <w:color w:val="222222"/>
                <w:sz w:val="22"/>
                <w:szCs w:val="22"/>
                <w:shd w:val="clear" w:color="auto" w:fill="FFFFFF"/>
              </w:rPr>
              <w:t>s</w:t>
            </w:r>
            <w:r w:rsidR="007E3D0E">
              <w:rPr>
                <w:rFonts w:ascii="Trebuchet MS" w:hAnsi="Trebuchet MS" w:cs="Arial"/>
                <w:color w:val="222222"/>
                <w:sz w:val="22"/>
                <w:szCs w:val="22"/>
                <w:shd w:val="clear" w:color="auto" w:fill="FFFFFF"/>
              </w:rPr>
              <w:t xml:space="preserve"> of Note.</w:t>
            </w:r>
            <w:r w:rsidR="00740456" w:rsidRPr="003931EA">
              <w:rPr>
                <w:rFonts w:ascii="Trebuchet MS" w:hAnsi="Trebuchet MS" w:cs="Arial"/>
                <w:color w:val="222222"/>
                <w:sz w:val="22"/>
                <w:szCs w:val="22"/>
              </w:rPr>
              <w:br/>
            </w:r>
          </w:p>
        </w:tc>
        <w:tc>
          <w:tcPr>
            <w:tcW w:w="3133" w:type="dxa"/>
          </w:tcPr>
          <w:p w14:paraId="3A9536C4" w14:textId="3AEC9E7F" w:rsidR="00D5484D" w:rsidRDefault="00A0131C" w:rsidP="00B574B7">
            <w:pPr>
              <w:rPr>
                <w:rFonts w:ascii="Trebuchet MS" w:hAnsi="Trebuchet MS" w:cs="Calibri"/>
                <w:i/>
                <w:iCs/>
                <w:sz w:val="22"/>
                <w:szCs w:val="22"/>
              </w:rPr>
            </w:pPr>
            <w:r>
              <w:rPr>
                <w:rFonts w:ascii="Trebuchet MS" w:hAnsi="Trebuchet MS" w:cs="Calibri"/>
                <w:sz w:val="22"/>
                <w:szCs w:val="22"/>
              </w:rPr>
              <w:t xml:space="preserve">Leslie will provide background details and criteria for the </w:t>
            </w:r>
            <w:proofErr w:type="spellStart"/>
            <w:r>
              <w:rPr>
                <w:rFonts w:ascii="Trebuchet MS" w:hAnsi="Trebuchet MS" w:cs="Calibri"/>
                <w:i/>
                <w:iCs/>
                <w:sz w:val="22"/>
                <w:szCs w:val="22"/>
              </w:rPr>
              <w:t>Marje</w:t>
            </w:r>
            <w:proofErr w:type="spellEnd"/>
            <w:r>
              <w:rPr>
                <w:rFonts w:ascii="Trebuchet MS" w:hAnsi="Trebuchet MS" w:cs="Calibri"/>
                <w:i/>
                <w:iCs/>
                <w:sz w:val="22"/>
                <w:szCs w:val="22"/>
              </w:rPr>
              <w:t xml:space="preserve"> Luce</w:t>
            </w:r>
            <w:r w:rsidR="00C22C82">
              <w:rPr>
                <w:rFonts w:ascii="Trebuchet MS" w:hAnsi="Trebuchet MS" w:cs="Calibri"/>
                <w:i/>
                <w:iCs/>
                <w:sz w:val="22"/>
                <w:szCs w:val="22"/>
              </w:rPr>
              <w:t xml:space="preserve">: A Search </w:t>
            </w:r>
            <w:proofErr w:type="gramStart"/>
            <w:r w:rsidR="00C22C82">
              <w:rPr>
                <w:rFonts w:ascii="Trebuchet MS" w:hAnsi="Trebuchet MS" w:cs="Calibri"/>
                <w:i/>
                <w:iCs/>
                <w:sz w:val="22"/>
                <w:szCs w:val="22"/>
              </w:rPr>
              <w:t>For</w:t>
            </w:r>
            <w:proofErr w:type="gramEnd"/>
            <w:r w:rsidR="00C22C82">
              <w:rPr>
                <w:rFonts w:ascii="Trebuchet MS" w:hAnsi="Trebuchet MS" w:cs="Calibri"/>
                <w:i/>
                <w:iCs/>
                <w:sz w:val="22"/>
                <w:szCs w:val="22"/>
              </w:rPr>
              <w:t xml:space="preserve"> Excellence Award</w:t>
            </w:r>
          </w:p>
          <w:p w14:paraId="2CD2B5D9" w14:textId="77777777" w:rsidR="00C22C82" w:rsidRDefault="00C22C82" w:rsidP="00B574B7">
            <w:pPr>
              <w:rPr>
                <w:rFonts w:ascii="Trebuchet MS" w:hAnsi="Trebuchet MS" w:cs="Calibri"/>
                <w:i/>
                <w:iCs/>
                <w:sz w:val="22"/>
                <w:szCs w:val="22"/>
              </w:rPr>
            </w:pPr>
          </w:p>
          <w:p w14:paraId="01A64CBF" w14:textId="45604C74" w:rsidR="00C22C82" w:rsidRPr="00765263" w:rsidRDefault="00D22DCB" w:rsidP="00B574B7">
            <w:pPr>
              <w:rPr>
                <w:rFonts w:ascii="Trebuchet MS" w:hAnsi="Trebuchet MS" w:cs="Calibri"/>
                <w:i/>
                <w:iCs/>
                <w:sz w:val="22"/>
                <w:szCs w:val="22"/>
              </w:rPr>
            </w:pPr>
            <w:r>
              <w:rPr>
                <w:rFonts w:ascii="Trebuchet MS" w:hAnsi="Trebuchet MS" w:cs="Calibri"/>
                <w:sz w:val="22"/>
                <w:szCs w:val="22"/>
              </w:rPr>
              <w:t xml:space="preserve">Terry will review the chapter directory to determine which Master Gardeners are eligible for the various levels of the </w:t>
            </w:r>
            <w:r w:rsidR="00765263">
              <w:rPr>
                <w:rFonts w:ascii="Trebuchet MS" w:hAnsi="Trebuchet MS" w:cs="Calibri"/>
                <w:i/>
                <w:iCs/>
                <w:sz w:val="22"/>
                <w:szCs w:val="22"/>
              </w:rPr>
              <w:t>Longevity Award</w:t>
            </w:r>
          </w:p>
        </w:tc>
      </w:tr>
      <w:tr w:rsidR="00D5484D" w:rsidRPr="00677D4F" w14:paraId="2AF258C7" w14:textId="77777777" w:rsidTr="00176F05">
        <w:tc>
          <w:tcPr>
            <w:tcW w:w="2065" w:type="dxa"/>
          </w:tcPr>
          <w:p w14:paraId="6143E35F" w14:textId="77777777" w:rsidR="00A404E8" w:rsidRPr="00677D4F" w:rsidRDefault="00A404E8" w:rsidP="004B5A7B">
            <w:pPr>
              <w:rPr>
                <w:rFonts w:ascii="Trebuchet MS" w:hAnsi="Trebuchet MS" w:cs="Calibri"/>
                <w:sz w:val="22"/>
                <w:szCs w:val="22"/>
              </w:rPr>
            </w:pPr>
          </w:p>
        </w:tc>
        <w:tc>
          <w:tcPr>
            <w:tcW w:w="7752" w:type="dxa"/>
          </w:tcPr>
          <w:p w14:paraId="1721650E" w14:textId="77777777" w:rsidR="00194373" w:rsidRDefault="005329CC" w:rsidP="0058148C">
            <w:pPr>
              <w:rPr>
                <w:rFonts w:ascii="Trebuchet MS" w:hAnsi="Trebuchet MS" w:cs="Calibri"/>
                <w:sz w:val="22"/>
                <w:szCs w:val="22"/>
              </w:rPr>
            </w:pPr>
            <w:r>
              <w:rPr>
                <w:rFonts w:ascii="Calibri" w:hAnsi="Calibri" w:cs="Calibri"/>
              </w:rPr>
              <w:t xml:space="preserve"> </w:t>
            </w:r>
            <w:r w:rsidR="00FF7018" w:rsidRPr="00765263">
              <w:rPr>
                <w:rFonts w:ascii="Trebuchet MS" w:hAnsi="Trebuchet MS" w:cs="Calibri"/>
                <w:i/>
                <w:iCs/>
                <w:sz w:val="22"/>
                <w:szCs w:val="22"/>
              </w:rPr>
              <w:t>MG of the Year</w:t>
            </w:r>
            <w:r w:rsidR="00294B0C" w:rsidRPr="00765263">
              <w:rPr>
                <w:rFonts w:ascii="Trebuchet MS" w:hAnsi="Trebuchet MS" w:cs="Calibri"/>
                <w:i/>
                <w:iCs/>
                <w:sz w:val="22"/>
                <w:szCs w:val="22"/>
              </w:rPr>
              <w:t>, MG Behind the Scenes Award</w:t>
            </w:r>
            <w:r w:rsidR="00FF7018" w:rsidRPr="005F1EDC">
              <w:rPr>
                <w:rFonts w:ascii="Trebuchet MS" w:hAnsi="Trebuchet MS" w:cs="Calibri"/>
                <w:sz w:val="22"/>
                <w:szCs w:val="22"/>
              </w:rPr>
              <w:t xml:space="preserve"> </w:t>
            </w:r>
            <w:r w:rsidR="00F12AD2" w:rsidRPr="005F1EDC">
              <w:rPr>
                <w:rFonts w:ascii="Trebuchet MS" w:hAnsi="Trebuchet MS" w:cs="Calibri"/>
                <w:sz w:val="22"/>
                <w:szCs w:val="22"/>
              </w:rPr>
              <w:t>–</w:t>
            </w:r>
            <w:r w:rsidR="00FF7018" w:rsidRPr="005F1EDC">
              <w:rPr>
                <w:rFonts w:ascii="Trebuchet MS" w:hAnsi="Trebuchet MS" w:cs="Calibri"/>
                <w:sz w:val="22"/>
                <w:szCs w:val="22"/>
              </w:rPr>
              <w:t xml:space="preserve"> </w:t>
            </w:r>
            <w:r w:rsidR="00546505">
              <w:rPr>
                <w:rFonts w:ascii="Trebuchet MS" w:hAnsi="Trebuchet MS" w:cs="Calibri"/>
                <w:sz w:val="22"/>
                <w:szCs w:val="22"/>
              </w:rPr>
              <w:t>T</w:t>
            </w:r>
            <w:r w:rsidR="00F12AD2" w:rsidRPr="005F1EDC">
              <w:rPr>
                <w:rFonts w:ascii="Trebuchet MS" w:hAnsi="Trebuchet MS" w:cs="Calibri"/>
                <w:sz w:val="22"/>
                <w:szCs w:val="22"/>
              </w:rPr>
              <w:t>hese awards</w:t>
            </w:r>
            <w:r w:rsidR="00546505">
              <w:rPr>
                <w:rFonts w:ascii="Trebuchet MS" w:hAnsi="Trebuchet MS" w:cs="Calibri"/>
                <w:sz w:val="22"/>
                <w:szCs w:val="22"/>
              </w:rPr>
              <w:t xml:space="preserve"> are given at the county and </w:t>
            </w:r>
            <w:r w:rsidR="0058148C">
              <w:rPr>
                <w:rFonts w:ascii="Trebuchet MS" w:hAnsi="Trebuchet MS" w:cs="Calibri"/>
                <w:sz w:val="22"/>
                <w:szCs w:val="22"/>
              </w:rPr>
              <w:t>state level.</w:t>
            </w:r>
            <w:r w:rsidR="00F12AD2" w:rsidRPr="005F1EDC">
              <w:rPr>
                <w:rFonts w:ascii="Trebuchet MS" w:hAnsi="Trebuchet MS" w:cs="Calibri"/>
                <w:sz w:val="22"/>
                <w:szCs w:val="22"/>
              </w:rPr>
              <w:t xml:space="preserve"> </w:t>
            </w:r>
            <w:r w:rsidR="00506108">
              <w:rPr>
                <w:rFonts w:ascii="Trebuchet MS" w:hAnsi="Trebuchet MS" w:cs="Calibri"/>
                <w:sz w:val="22"/>
                <w:szCs w:val="22"/>
              </w:rPr>
              <w:t>Terry led discussion of the nominating process</w:t>
            </w:r>
            <w:r w:rsidR="005F1EDC">
              <w:rPr>
                <w:rFonts w:ascii="Trebuchet MS" w:hAnsi="Trebuchet MS" w:cs="Calibri"/>
                <w:sz w:val="22"/>
                <w:szCs w:val="22"/>
              </w:rPr>
              <w:t xml:space="preserve"> including potential nominees</w:t>
            </w:r>
            <w:r w:rsidR="00395EBD">
              <w:rPr>
                <w:rFonts w:ascii="Trebuchet MS" w:hAnsi="Trebuchet MS" w:cs="Calibri"/>
                <w:sz w:val="22"/>
                <w:szCs w:val="22"/>
              </w:rPr>
              <w:t xml:space="preserve"> and their sponsors.</w:t>
            </w:r>
            <w:r w:rsidR="0069729D">
              <w:rPr>
                <w:rFonts w:ascii="Trebuchet MS" w:hAnsi="Trebuchet MS" w:cs="Calibri"/>
                <w:sz w:val="22"/>
                <w:szCs w:val="22"/>
              </w:rPr>
              <w:t xml:space="preserve">  The sponsor (who suggests the nominee)</w:t>
            </w:r>
            <w:r w:rsidR="002B5020">
              <w:rPr>
                <w:rFonts w:ascii="Trebuchet MS" w:hAnsi="Trebuchet MS" w:cs="Calibri"/>
                <w:sz w:val="22"/>
                <w:szCs w:val="22"/>
              </w:rPr>
              <w:t xml:space="preserve"> provides documentation to support the award, </w:t>
            </w:r>
          </w:p>
          <w:p w14:paraId="6BD6D8D3" w14:textId="77777777" w:rsidR="007C4E7F" w:rsidRDefault="00656755" w:rsidP="0058148C">
            <w:pPr>
              <w:rPr>
                <w:rFonts w:ascii="Trebuchet MS" w:hAnsi="Trebuchet MS" w:cs="Calibri"/>
                <w:sz w:val="22"/>
                <w:szCs w:val="22"/>
              </w:rPr>
            </w:pPr>
            <w:r>
              <w:rPr>
                <w:rFonts w:ascii="Trebuchet MS" w:hAnsi="Trebuchet MS" w:cs="Calibri"/>
                <w:sz w:val="22"/>
                <w:szCs w:val="22"/>
              </w:rPr>
              <w:lastRenderedPageBreak/>
              <w:t>writing up the support for the nominee receiving the award.</w:t>
            </w:r>
            <w:r w:rsidR="00524DEA">
              <w:rPr>
                <w:rFonts w:ascii="Trebuchet MS" w:hAnsi="Trebuchet MS" w:cs="Calibri"/>
                <w:sz w:val="22"/>
                <w:szCs w:val="22"/>
              </w:rPr>
              <w:t xml:space="preserve"> This documentation is due to Oregon MGA by May 15th.</w:t>
            </w:r>
            <w:r w:rsidR="00EF4AA0">
              <w:rPr>
                <w:rFonts w:ascii="Trebuchet MS" w:hAnsi="Trebuchet MS" w:cs="Calibri"/>
                <w:sz w:val="22"/>
                <w:szCs w:val="22"/>
              </w:rPr>
              <w:t xml:space="preserve"> Terry will submit this. Those board members who are nominating award recipients will provide the needed written documentation to Terry,</w:t>
            </w:r>
            <w:r w:rsidR="00BD329C">
              <w:rPr>
                <w:rFonts w:ascii="Trebuchet MS" w:hAnsi="Trebuchet MS" w:cs="Calibri"/>
                <w:sz w:val="22"/>
                <w:szCs w:val="22"/>
              </w:rPr>
              <w:t xml:space="preserve"> during the week of April 30th- May 7th.</w:t>
            </w:r>
            <w:r w:rsidR="006A5761">
              <w:rPr>
                <w:rFonts w:ascii="Trebuchet MS" w:hAnsi="Trebuchet MS" w:cs="Calibri"/>
                <w:sz w:val="22"/>
                <w:szCs w:val="22"/>
              </w:rPr>
              <w:t xml:space="preserve"> </w:t>
            </w:r>
            <w:r w:rsidR="002F05DC">
              <w:rPr>
                <w:rFonts w:ascii="Trebuchet MS" w:hAnsi="Trebuchet MS" w:cs="Calibri"/>
                <w:sz w:val="22"/>
                <w:szCs w:val="22"/>
              </w:rPr>
              <w:t xml:space="preserve"> DOCUMENT1 contains a brief synopsis of each award.</w:t>
            </w:r>
          </w:p>
          <w:p w14:paraId="4A86E296" w14:textId="12769FA3" w:rsidR="000449E6" w:rsidRDefault="006A5761" w:rsidP="0058148C">
            <w:pPr>
              <w:rPr>
                <w:rFonts w:ascii="Trebuchet MS" w:hAnsi="Trebuchet MS" w:cs="Calibri"/>
                <w:sz w:val="22"/>
                <w:szCs w:val="22"/>
              </w:rPr>
            </w:pPr>
            <w:r>
              <w:rPr>
                <w:rFonts w:ascii="Trebuchet MS" w:hAnsi="Trebuchet MS" w:cs="Calibri"/>
                <w:sz w:val="22"/>
                <w:szCs w:val="22"/>
              </w:rPr>
              <w:t xml:space="preserve"> </w:t>
            </w:r>
            <w:r w:rsidR="00F66B7A" w:rsidRPr="00E13CC2">
              <w:rPr>
                <w:rFonts w:ascii="Trebuchet MS" w:hAnsi="Trebuchet MS" w:cs="Calibri"/>
                <w:i/>
                <w:iCs/>
                <w:sz w:val="22"/>
                <w:szCs w:val="22"/>
              </w:rPr>
              <w:t>Additional awards:</w:t>
            </w:r>
            <w:r w:rsidR="00F66B7A">
              <w:rPr>
                <w:rFonts w:ascii="Trebuchet MS" w:hAnsi="Trebuchet MS" w:cs="Calibri"/>
                <w:sz w:val="22"/>
                <w:szCs w:val="22"/>
              </w:rPr>
              <w:t xml:space="preserve"> </w:t>
            </w:r>
          </w:p>
          <w:p w14:paraId="6A4E39E3" w14:textId="3B0A879B" w:rsidR="000449E6" w:rsidRDefault="000449E6" w:rsidP="0058148C">
            <w:pPr>
              <w:rPr>
                <w:rFonts w:ascii="Trebuchet MS" w:hAnsi="Trebuchet MS" w:cs="Calibri"/>
                <w:sz w:val="22"/>
                <w:szCs w:val="22"/>
              </w:rPr>
            </w:pPr>
            <w:r>
              <w:rPr>
                <w:rFonts w:ascii="Trebuchet MS" w:hAnsi="Trebuchet MS" w:cs="Calibri"/>
                <w:sz w:val="22"/>
                <w:szCs w:val="22"/>
              </w:rPr>
              <w:t xml:space="preserve">Leslie Ray </w:t>
            </w:r>
            <w:r w:rsidR="00C2226E">
              <w:rPr>
                <w:rFonts w:ascii="Trebuchet MS" w:hAnsi="Trebuchet MS" w:cs="Calibri"/>
                <w:sz w:val="22"/>
                <w:szCs w:val="22"/>
              </w:rPr>
              <w:t>described</w:t>
            </w:r>
            <w:r w:rsidR="00D40889">
              <w:rPr>
                <w:rFonts w:ascii="Trebuchet MS" w:hAnsi="Trebuchet MS" w:cs="Calibri"/>
                <w:sz w:val="22"/>
                <w:szCs w:val="22"/>
              </w:rPr>
              <w:t xml:space="preserve"> the </w:t>
            </w:r>
            <w:proofErr w:type="spellStart"/>
            <w:r w:rsidR="00D40889" w:rsidRPr="00B37C39">
              <w:rPr>
                <w:rFonts w:ascii="Trebuchet MS" w:hAnsi="Trebuchet MS" w:cs="Calibri"/>
                <w:i/>
                <w:iCs/>
                <w:sz w:val="22"/>
                <w:szCs w:val="22"/>
              </w:rPr>
              <w:t>Marje</w:t>
            </w:r>
            <w:proofErr w:type="spellEnd"/>
            <w:r w:rsidR="00D40889" w:rsidRPr="00B37C39">
              <w:rPr>
                <w:rFonts w:ascii="Trebuchet MS" w:hAnsi="Trebuchet MS" w:cs="Calibri"/>
                <w:i/>
                <w:iCs/>
                <w:sz w:val="22"/>
                <w:szCs w:val="22"/>
              </w:rPr>
              <w:t xml:space="preserve"> Luce: A Search </w:t>
            </w:r>
            <w:r w:rsidR="00232E1E" w:rsidRPr="00B37C39">
              <w:rPr>
                <w:rFonts w:ascii="Trebuchet MS" w:hAnsi="Trebuchet MS" w:cs="Calibri"/>
                <w:i/>
                <w:iCs/>
                <w:sz w:val="22"/>
                <w:szCs w:val="22"/>
              </w:rPr>
              <w:t>for</w:t>
            </w:r>
            <w:r w:rsidR="00D40889" w:rsidRPr="00B37C39">
              <w:rPr>
                <w:rFonts w:ascii="Trebuchet MS" w:hAnsi="Trebuchet MS" w:cs="Calibri"/>
                <w:i/>
                <w:iCs/>
                <w:sz w:val="22"/>
                <w:szCs w:val="22"/>
              </w:rPr>
              <w:t xml:space="preserve"> Excellence Award for</w:t>
            </w:r>
            <w:r w:rsidR="00D40889">
              <w:rPr>
                <w:rFonts w:ascii="Trebuchet MS" w:hAnsi="Trebuchet MS" w:cs="Calibri"/>
                <w:sz w:val="22"/>
                <w:szCs w:val="22"/>
              </w:rPr>
              <w:t xml:space="preserve"> </w:t>
            </w:r>
            <w:r w:rsidR="00D40889" w:rsidRPr="00B37C39">
              <w:rPr>
                <w:rFonts w:ascii="Trebuchet MS" w:hAnsi="Trebuchet MS" w:cs="Calibri"/>
                <w:i/>
                <w:iCs/>
                <w:sz w:val="22"/>
                <w:szCs w:val="22"/>
              </w:rPr>
              <w:t>Master Gardeners</w:t>
            </w:r>
            <w:r w:rsidR="00B37C39">
              <w:rPr>
                <w:rFonts w:ascii="Trebuchet MS" w:hAnsi="Trebuchet MS" w:cs="Calibri"/>
                <w:sz w:val="22"/>
                <w:szCs w:val="22"/>
              </w:rPr>
              <w:t>, which is given in the US and Canada.</w:t>
            </w:r>
            <w:r w:rsidR="00572CCC">
              <w:rPr>
                <w:rFonts w:ascii="Trebuchet MS" w:hAnsi="Trebuchet MS" w:cs="Calibri"/>
                <w:sz w:val="22"/>
                <w:szCs w:val="22"/>
              </w:rPr>
              <w:t xml:space="preserve"> </w:t>
            </w:r>
          </w:p>
          <w:p w14:paraId="1FA7A5ED" w14:textId="45130E68" w:rsidR="00F66B7A" w:rsidRDefault="00F66B7A" w:rsidP="0058148C">
            <w:pPr>
              <w:rPr>
                <w:rFonts w:ascii="Trebuchet MS" w:hAnsi="Trebuchet MS" w:cs="Calibri"/>
                <w:sz w:val="22"/>
                <w:szCs w:val="22"/>
              </w:rPr>
            </w:pPr>
            <w:r w:rsidRPr="007C79CB">
              <w:rPr>
                <w:rFonts w:ascii="Trebuchet MS" w:hAnsi="Trebuchet MS" w:cs="Calibri"/>
                <w:i/>
                <w:iCs/>
                <w:sz w:val="22"/>
                <w:szCs w:val="22"/>
              </w:rPr>
              <w:t>Longevity</w:t>
            </w:r>
            <w:r>
              <w:rPr>
                <w:rFonts w:ascii="Trebuchet MS" w:hAnsi="Trebuchet MS" w:cs="Calibri"/>
                <w:sz w:val="22"/>
                <w:szCs w:val="22"/>
              </w:rPr>
              <w:t xml:space="preserve">, at 10 and 20 years of service (multiples of 10) our directory to </w:t>
            </w:r>
          </w:p>
          <w:p w14:paraId="6A1CB3D9" w14:textId="4D94EE73" w:rsidR="007C79CB" w:rsidRDefault="007C79CB" w:rsidP="0058148C">
            <w:pPr>
              <w:rPr>
                <w:rFonts w:ascii="Trebuchet MS" w:hAnsi="Trebuchet MS" w:cs="Calibri"/>
                <w:sz w:val="22"/>
                <w:szCs w:val="22"/>
              </w:rPr>
            </w:pPr>
            <w:r w:rsidRPr="007C79CB">
              <w:rPr>
                <w:rFonts w:ascii="Trebuchet MS" w:hAnsi="Trebuchet MS" w:cs="Calibri"/>
                <w:i/>
                <w:iCs/>
                <w:sz w:val="22"/>
                <w:szCs w:val="22"/>
              </w:rPr>
              <w:t>Outgoing Board Members</w:t>
            </w:r>
            <w:r>
              <w:rPr>
                <w:rFonts w:ascii="Trebuchet MS" w:hAnsi="Trebuchet MS" w:cs="Calibri"/>
                <w:sz w:val="22"/>
                <w:szCs w:val="22"/>
              </w:rPr>
              <w:t xml:space="preserve"> are recognized.</w:t>
            </w:r>
          </w:p>
          <w:p w14:paraId="047692AD" w14:textId="0D6D5DC7" w:rsidR="00A635CF" w:rsidRPr="00A635CF" w:rsidRDefault="00A635CF" w:rsidP="0058148C">
            <w:pPr>
              <w:rPr>
                <w:rFonts w:ascii="Trebuchet MS" w:hAnsi="Trebuchet MS" w:cs="Calibri"/>
                <w:sz w:val="22"/>
                <w:szCs w:val="22"/>
              </w:rPr>
            </w:pPr>
            <w:r>
              <w:rPr>
                <w:rFonts w:ascii="Trebuchet MS" w:hAnsi="Trebuchet MS" w:cs="Calibri"/>
                <w:sz w:val="22"/>
                <w:szCs w:val="22"/>
              </w:rPr>
              <w:t xml:space="preserve">During </w:t>
            </w:r>
            <w:r w:rsidRPr="00A635CF">
              <w:rPr>
                <w:rFonts w:ascii="Trebuchet MS" w:hAnsi="Trebuchet MS" w:cs="Calibri"/>
                <w:i/>
                <w:iCs/>
                <w:sz w:val="22"/>
                <w:szCs w:val="22"/>
              </w:rPr>
              <w:t>Volunteer Appreciation Week</w:t>
            </w:r>
            <w:r>
              <w:rPr>
                <w:rFonts w:ascii="Trebuchet MS" w:hAnsi="Trebuchet MS" w:cs="Calibri"/>
                <w:sz w:val="22"/>
                <w:szCs w:val="22"/>
              </w:rPr>
              <w:t xml:space="preserve"> </w:t>
            </w:r>
            <w:r w:rsidR="008E5A73">
              <w:rPr>
                <w:rFonts w:ascii="Trebuchet MS" w:hAnsi="Trebuchet MS" w:cs="Calibri"/>
                <w:sz w:val="22"/>
                <w:szCs w:val="22"/>
              </w:rPr>
              <w:t>community volunteers are recognized</w:t>
            </w:r>
            <w:r w:rsidR="00E13CC2">
              <w:rPr>
                <w:rFonts w:ascii="Trebuchet MS" w:hAnsi="Trebuchet MS" w:cs="Calibri"/>
                <w:sz w:val="22"/>
                <w:szCs w:val="22"/>
              </w:rPr>
              <w:t>.</w:t>
            </w:r>
          </w:p>
        </w:tc>
        <w:tc>
          <w:tcPr>
            <w:tcW w:w="3133" w:type="dxa"/>
          </w:tcPr>
          <w:tbl>
            <w:tblPr>
              <w:tblStyle w:val="TableGridLight1"/>
              <w:tblW w:w="0" w:type="auto"/>
              <w:tblLook w:val="04A0" w:firstRow="1" w:lastRow="0" w:firstColumn="1" w:lastColumn="0" w:noHBand="0" w:noVBand="1"/>
            </w:tblPr>
            <w:tblGrid>
              <w:gridCol w:w="2907"/>
            </w:tblGrid>
            <w:tr w:rsidR="001146C6" w:rsidRPr="0030290C" w14:paraId="627C678B" w14:textId="77777777" w:rsidTr="00030360">
              <w:tc>
                <w:tcPr>
                  <w:tcW w:w="0" w:type="auto"/>
                </w:tcPr>
                <w:p w14:paraId="326CD750" w14:textId="5FFCED7A" w:rsidR="00E17B8F" w:rsidRDefault="008C41C3" w:rsidP="00D112D5">
                  <w:pPr>
                    <w:rPr>
                      <w:rFonts w:ascii="Trebuchet MS" w:hAnsi="Trebuchet MS" w:cs="Calibri"/>
                      <w:i/>
                      <w:iCs/>
                      <w:sz w:val="22"/>
                      <w:szCs w:val="22"/>
                    </w:rPr>
                  </w:pPr>
                  <w:r w:rsidRPr="008C41C3">
                    <w:rPr>
                      <w:rFonts w:ascii="Trebuchet MS" w:hAnsi="Trebuchet MS" w:cs="Calibri"/>
                      <w:i/>
                      <w:iCs/>
                      <w:sz w:val="22"/>
                      <w:szCs w:val="22"/>
                      <w:u w:val="single"/>
                    </w:rPr>
                    <w:lastRenderedPageBreak/>
                    <w:t xml:space="preserve">Awards and </w:t>
                  </w:r>
                  <w:r w:rsidR="00E17B8F" w:rsidRPr="008C41C3">
                    <w:rPr>
                      <w:rFonts w:ascii="Trebuchet MS" w:hAnsi="Trebuchet MS" w:cs="Calibri"/>
                      <w:i/>
                      <w:iCs/>
                      <w:sz w:val="22"/>
                      <w:szCs w:val="22"/>
                      <w:u w:val="single"/>
                    </w:rPr>
                    <w:t>Nominations</w:t>
                  </w:r>
                  <w:r w:rsidR="00E17B8F">
                    <w:rPr>
                      <w:rFonts w:ascii="Trebuchet MS" w:hAnsi="Trebuchet MS" w:cs="Calibri"/>
                      <w:i/>
                      <w:iCs/>
                      <w:sz w:val="22"/>
                      <w:szCs w:val="22"/>
                    </w:rPr>
                    <w:t>:</w:t>
                  </w:r>
                </w:p>
                <w:p w14:paraId="3762A379" w14:textId="2B980E60" w:rsidR="00E17B8F" w:rsidRDefault="00E17B8F" w:rsidP="00D112D5">
                  <w:pPr>
                    <w:rPr>
                      <w:rFonts w:ascii="Trebuchet MS" w:hAnsi="Trebuchet MS" w:cs="Calibri"/>
                      <w:sz w:val="22"/>
                      <w:szCs w:val="22"/>
                    </w:rPr>
                  </w:pPr>
                  <w:r w:rsidRPr="008C41C3">
                    <w:rPr>
                      <w:rFonts w:ascii="Trebuchet MS" w:hAnsi="Trebuchet MS" w:cs="Calibri"/>
                      <w:i/>
                      <w:iCs/>
                      <w:sz w:val="22"/>
                      <w:szCs w:val="22"/>
                    </w:rPr>
                    <w:t>Pat Simmons</w:t>
                  </w:r>
                  <w:r w:rsidR="00C72667">
                    <w:rPr>
                      <w:rFonts w:ascii="Trebuchet MS" w:hAnsi="Trebuchet MS" w:cs="Calibri"/>
                      <w:sz w:val="22"/>
                      <w:szCs w:val="22"/>
                      <w:u w:val="single"/>
                    </w:rPr>
                    <w:t xml:space="preserve"> </w:t>
                  </w:r>
                  <w:r w:rsidR="00C72667" w:rsidRPr="008C41C3">
                    <w:rPr>
                      <w:rFonts w:ascii="Trebuchet MS" w:hAnsi="Trebuchet MS" w:cs="Calibri"/>
                      <w:sz w:val="22"/>
                      <w:szCs w:val="22"/>
                    </w:rPr>
                    <w:t xml:space="preserve">was </w:t>
                  </w:r>
                  <w:r w:rsidR="008C41C3">
                    <w:rPr>
                      <w:rFonts w:ascii="Trebuchet MS" w:hAnsi="Trebuchet MS" w:cs="Calibri"/>
                      <w:sz w:val="22"/>
                      <w:szCs w:val="22"/>
                    </w:rPr>
                    <w:t xml:space="preserve">designated </w:t>
                  </w:r>
                  <w:r>
                    <w:rPr>
                      <w:rFonts w:ascii="Trebuchet MS" w:hAnsi="Trebuchet MS" w:cs="Calibri"/>
                      <w:sz w:val="22"/>
                      <w:szCs w:val="22"/>
                    </w:rPr>
                    <w:t xml:space="preserve">by </w:t>
                  </w:r>
                  <w:r w:rsidR="00C72667">
                    <w:rPr>
                      <w:rFonts w:ascii="Trebuchet MS" w:hAnsi="Trebuchet MS" w:cs="Calibri"/>
                      <w:sz w:val="22"/>
                      <w:szCs w:val="22"/>
                    </w:rPr>
                    <w:t>the Board</w:t>
                  </w:r>
                  <w:r>
                    <w:rPr>
                      <w:rFonts w:ascii="Trebuchet MS" w:hAnsi="Trebuchet MS" w:cs="Calibri"/>
                      <w:sz w:val="22"/>
                      <w:szCs w:val="22"/>
                    </w:rPr>
                    <w:t xml:space="preserve"> </w:t>
                  </w:r>
                  <w:r w:rsidR="00C72667">
                    <w:rPr>
                      <w:rFonts w:ascii="Trebuchet MS" w:hAnsi="Trebuchet MS" w:cs="Calibri"/>
                      <w:sz w:val="22"/>
                      <w:szCs w:val="22"/>
                    </w:rPr>
                    <w:t xml:space="preserve">as the </w:t>
                  </w:r>
                  <w:r>
                    <w:rPr>
                      <w:rFonts w:ascii="Trebuchet MS" w:hAnsi="Trebuchet MS" w:cs="Calibri"/>
                      <w:sz w:val="22"/>
                      <w:szCs w:val="22"/>
                    </w:rPr>
                    <w:t xml:space="preserve">OMGA </w:t>
                  </w:r>
                  <w:r w:rsidR="00C72667">
                    <w:rPr>
                      <w:rFonts w:ascii="Trebuchet MS" w:hAnsi="Trebuchet MS" w:cs="Calibri"/>
                      <w:sz w:val="22"/>
                      <w:szCs w:val="22"/>
                    </w:rPr>
                    <w:t>nominee</w:t>
                  </w:r>
                  <w:r w:rsidR="008C41C3">
                    <w:rPr>
                      <w:rFonts w:ascii="Trebuchet MS" w:hAnsi="Trebuchet MS" w:cs="Calibri"/>
                      <w:sz w:val="22"/>
                      <w:szCs w:val="22"/>
                    </w:rPr>
                    <w:t>,</w:t>
                  </w:r>
                  <w:r>
                    <w:rPr>
                      <w:rFonts w:ascii="Trebuchet MS" w:hAnsi="Trebuchet MS" w:cs="Calibri"/>
                      <w:sz w:val="22"/>
                      <w:szCs w:val="22"/>
                    </w:rPr>
                    <w:t xml:space="preserve"> Master </w:t>
                  </w:r>
                  <w:r>
                    <w:rPr>
                      <w:rFonts w:ascii="Trebuchet MS" w:hAnsi="Trebuchet MS" w:cs="Calibri"/>
                      <w:sz w:val="22"/>
                      <w:szCs w:val="22"/>
                    </w:rPr>
                    <w:lastRenderedPageBreak/>
                    <w:t>G</w:t>
                  </w:r>
                  <w:r w:rsidR="00C72667">
                    <w:rPr>
                      <w:rFonts w:ascii="Trebuchet MS" w:hAnsi="Trebuchet MS" w:cs="Calibri"/>
                      <w:sz w:val="22"/>
                      <w:szCs w:val="22"/>
                    </w:rPr>
                    <w:t>a</w:t>
                  </w:r>
                  <w:r>
                    <w:rPr>
                      <w:rFonts w:ascii="Trebuchet MS" w:hAnsi="Trebuchet MS" w:cs="Calibri"/>
                      <w:sz w:val="22"/>
                      <w:szCs w:val="22"/>
                    </w:rPr>
                    <w:t>rdener of the Year</w:t>
                  </w:r>
                  <w:r w:rsidR="008C41C3">
                    <w:rPr>
                      <w:rFonts w:ascii="Trebuchet MS" w:hAnsi="Trebuchet MS" w:cs="Calibri"/>
                      <w:sz w:val="22"/>
                      <w:szCs w:val="22"/>
                    </w:rPr>
                    <w:t>,</w:t>
                  </w:r>
                  <w:r w:rsidR="008D6089">
                    <w:rPr>
                      <w:rFonts w:ascii="Trebuchet MS" w:hAnsi="Trebuchet MS" w:cs="Calibri"/>
                      <w:sz w:val="22"/>
                      <w:szCs w:val="22"/>
                    </w:rPr>
                    <w:t xml:space="preserve"> and</w:t>
                  </w:r>
                  <w:r w:rsidR="00C72667">
                    <w:rPr>
                      <w:rFonts w:ascii="Trebuchet MS" w:hAnsi="Trebuchet MS" w:cs="Calibri"/>
                      <w:sz w:val="22"/>
                      <w:szCs w:val="22"/>
                    </w:rPr>
                    <w:t xml:space="preserve"> named</w:t>
                  </w:r>
                  <w:r w:rsidR="002C1EC6">
                    <w:rPr>
                      <w:rFonts w:ascii="Trebuchet MS" w:hAnsi="Trebuchet MS" w:cs="Calibri"/>
                      <w:sz w:val="22"/>
                      <w:szCs w:val="22"/>
                    </w:rPr>
                    <w:t xml:space="preserve"> </w:t>
                  </w:r>
                  <w:r w:rsidR="008D6089">
                    <w:rPr>
                      <w:rFonts w:ascii="Trebuchet MS" w:hAnsi="Trebuchet MS" w:cs="Calibri"/>
                      <w:sz w:val="22"/>
                      <w:szCs w:val="22"/>
                    </w:rPr>
                    <w:t xml:space="preserve">the </w:t>
                  </w:r>
                  <w:r w:rsidR="002C1EC6">
                    <w:rPr>
                      <w:rFonts w:ascii="Trebuchet MS" w:hAnsi="Trebuchet MS" w:cs="Calibri"/>
                      <w:sz w:val="22"/>
                      <w:szCs w:val="22"/>
                    </w:rPr>
                    <w:t>WCMGA Master Gardener of the Year</w:t>
                  </w:r>
                  <w:r w:rsidR="00C72667">
                    <w:rPr>
                      <w:rFonts w:ascii="Trebuchet MS" w:hAnsi="Trebuchet MS" w:cs="Calibri"/>
                      <w:sz w:val="22"/>
                      <w:szCs w:val="22"/>
                    </w:rPr>
                    <w:t>.</w:t>
                  </w:r>
                </w:p>
                <w:p w14:paraId="30D9547D" w14:textId="77777777" w:rsidR="008C41C3" w:rsidRDefault="008C41C3" w:rsidP="00D112D5">
                  <w:pPr>
                    <w:rPr>
                      <w:rFonts w:ascii="Trebuchet MS" w:hAnsi="Trebuchet MS" w:cs="Calibri"/>
                      <w:sz w:val="22"/>
                      <w:szCs w:val="22"/>
                    </w:rPr>
                  </w:pPr>
                </w:p>
                <w:p w14:paraId="63804C02" w14:textId="5CFADAE7" w:rsidR="002C1EC6" w:rsidRDefault="002C1EC6" w:rsidP="00D112D5">
                  <w:pPr>
                    <w:rPr>
                      <w:rFonts w:ascii="Trebuchet MS" w:hAnsi="Trebuchet MS" w:cs="Calibri"/>
                      <w:sz w:val="22"/>
                      <w:szCs w:val="22"/>
                    </w:rPr>
                  </w:pPr>
                  <w:r w:rsidRPr="008C41C3">
                    <w:rPr>
                      <w:rFonts w:ascii="Trebuchet MS" w:hAnsi="Trebuchet MS" w:cs="Calibri"/>
                      <w:i/>
                      <w:iCs/>
                      <w:sz w:val="22"/>
                      <w:szCs w:val="22"/>
                    </w:rPr>
                    <w:t>Shirley Wolcott</w:t>
                  </w:r>
                  <w:r w:rsidR="003C6640">
                    <w:rPr>
                      <w:rFonts w:ascii="Trebuchet MS" w:hAnsi="Trebuchet MS" w:cs="Calibri"/>
                      <w:sz w:val="22"/>
                      <w:szCs w:val="22"/>
                    </w:rPr>
                    <w:t xml:space="preserve"> </w:t>
                  </w:r>
                  <w:r w:rsidR="00C72667">
                    <w:rPr>
                      <w:rFonts w:ascii="Trebuchet MS" w:hAnsi="Trebuchet MS" w:cs="Calibri"/>
                      <w:sz w:val="22"/>
                      <w:szCs w:val="22"/>
                    </w:rPr>
                    <w:t xml:space="preserve">is the nominee for </w:t>
                  </w:r>
                  <w:r w:rsidR="00BF69D3">
                    <w:rPr>
                      <w:rFonts w:ascii="Trebuchet MS" w:hAnsi="Trebuchet MS" w:cs="Calibri"/>
                      <w:sz w:val="22"/>
                      <w:szCs w:val="22"/>
                    </w:rPr>
                    <w:t>OMGA</w:t>
                  </w:r>
                  <w:r w:rsidR="00C72667">
                    <w:rPr>
                      <w:rFonts w:ascii="Trebuchet MS" w:hAnsi="Trebuchet MS" w:cs="Calibri"/>
                      <w:sz w:val="22"/>
                      <w:szCs w:val="22"/>
                    </w:rPr>
                    <w:t>,</w:t>
                  </w:r>
                  <w:r w:rsidR="00BF69D3">
                    <w:rPr>
                      <w:rFonts w:ascii="Trebuchet MS" w:hAnsi="Trebuchet MS" w:cs="Calibri"/>
                      <w:sz w:val="22"/>
                      <w:szCs w:val="22"/>
                    </w:rPr>
                    <w:t xml:space="preserve"> Behind the Scenes Award and </w:t>
                  </w:r>
                  <w:r w:rsidR="00C72667">
                    <w:rPr>
                      <w:rFonts w:ascii="Trebuchet MS" w:hAnsi="Trebuchet MS" w:cs="Calibri"/>
                      <w:sz w:val="22"/>
                      <w:szCs w:val="22"/>
                    </w:rPr>
                    <w:t xml:space="preserve">is </w:t>
                  </w:r>
                  <w:r w:rsidR="008D6089">
                    <w:rPr>
                      <w:rFonts w:ascii="Trebuchet MS" w:hAnsi="Trebuchet MS" w:cs="Calibri"/>
                      <w:sz w:val="22"/>
                      <w:szCs w:val="22"/>
                    </w:rPr>
                    <w:t>named</w:t>
                  </w:r>
                  <w:r w:rsidR="00C72667">
                    <w:rPr>
                      <w:rFonts w:ascii="Trebuchet MS" w:hAnsi="Trebuchet MS" w:cs="Calibri"/>
                      <w:sz w:val="22"/>
                      <w:szCs w:val="22"/>
                    </w:rPr>
                    <w:t xml:space="preserve"> by</w:t>
                  </w:r>
                  <w:r w:rsidR="008C41C3">
                    <w:rPr>
                      <w:rFonts w:ascii="Trebuchet MS" w:hAnsi="Trebuchet MS" w:cs="Calibri"/>
                      <w:sz w:val="22"/>
                      <w:szCs w:val="22"/>
                    </w:rPr>
                    <w:t xml:space="preserve"> </w:t>
                  </w:r>
                  <w:r w:rsidR="00C72667">
                    <w:rPr>
                      <w:rFonts w:ascii="Trebuchet MS" w:hAnsi="Trebuchet MS" w:cs="Calibri"/>
                      <w:sz w:val="22"/>
                      <w:szCs w:val="22"/>
                    </w:rPr>
                    <w:t xml:space="preserve">the </w:t>
                  </w:r>
                  <w:r w:rsidR="008D6089">
                    <w:rPr>
                      <w:rFonts w:ascii="Trebuchet MS" w:hAnsi="Trebuchet MS" w:cs="Calibri"/>
                      <w:sz w:val="22"/>
                      <w:szCs w:val="22"/>
                    </w:rPr>
                    <w:t>Board</w:t>
                  </w:r>
                  <w:r w:rsidR="008C41C3">
                    <w:rPr>
                      <w:rFonts w:ascii="Trebuchet MS" w:hAnsi="Trebuchet MS" w:cs="Calibri"/>
                      <w:sz w:val="22"/>
                      <w:szCs w:val="22"/>
                    </w:rPr>
                    <w:t xml:space="preserve"> for the </w:t>
                  </w:r>
                  <w:proofErr w:type="gramStart"/>
                  <w:r w:rsidR="00BF69D3">
                    <w:rPr>
                      <w:rFonts w:ascii="Trebuchet MS" w:hAnsi="Trebuchet MS" w:cs="Calibri"/>
                      <w:sz w:val="22"/>
                      <w:szCs w:val="22"/>
                    </w:rPr>
                    <w:t>Behind the Scenes</w:t>
                  </w:r>
                  <w:proofErr w:type="gramEnd"/>
                  <w:r w:rsidR="00BF69D3">
                    <w:rPr>
                      <w:rFonts w:ascii="Trebuchet MS" w:hAnsi="Trebuchet MS" w:cs="Calibri"/>
                      <w:sz w:val="22"/>
                      <w:szCs w:val="22"/>
                    </w:rPr>
                    <w:t xml:space="preserve"> Award</w:t>
                  </w:r>
                  <w:r w:rsidR="008D6089">
                    <w:rPr>
                      <w:rFonts w:ascii="Trebuchet MS" w:hAnsi="Trebuchet MS" w:cs="Calibri"/>
                      <w:sz w:val="22"/>
                      <w:szCs w:val="22"/>
                    </w:rPr>
                    <w:t>, WCMGA.</w:t>
                  </w:r>
                </w:p>
                <w:p w14:paraId="28D86481" w14:textId="77777777" w:rsidR="008D6089" w:rsidRDefault="008D6089" w:rsidP="00D112D5">
                  <w:pPr>
                    <w:rPr>
                      <w:rFonts w:ascii="Trebuchet MS" w:hAnsi="Trebuchet MS" w:cs="Calibri"/>
                      <w:sz w:val="22"/>
                      <w:szCs w:val="22"/>
                    </w:rPr>
                  </w:pPr>
                </w:p>
                <w:p w14:paraId="43348D11" w14:textId="5D65F4A2" w:rsidR="00BF69D3" w:rsidRPr="00BF69D3" w:rsidRDefault="00BF69D3" w:rsidP="00D112D5">
                  <w:pPr>
                    <w:rPr>
                      <w:rFonts w:ascii="Trebuchet MS" w:hAnsi="Trebuchet MS" w:cs="Calibri"/>
                      <w:sz w:val="22"/>
                      <w:szCs w:val="22"/>
                    </w:rPr>
                  </w:pPr>
                  <w:r w:rsidRPr="008D6089">
                    <w:rPr>
                      <w:rFonts w:ascii="Trebuchet MS" w:hAnsi="Trebuchet MS" w:cs="Calibri"/>
                      <w:i/>
                      <w:iCs/>
                      <w:sz w:val="22"/>
                      <w:szCs w:val="22"/>
                    </w:rPr>
                    <w:t>Hope Preston</w:t>
                  </w:r>
                  <w:r>
                    <w:rPr>
                      <w:rFonts w:ascii="Trebuchet MS" w:hAnsi="Trebuchet MS" w:cs="Calibri"/>
                      <w:sz w:val="22"/>
                      <w:szCs w:val="22"/>
                    </w:rPr>
                    <w:t xml:space="preserve"> </w:t>
                  </w:r>
                  <w:r w:rsidR="008C41C3">
                    <w:rPr>
                      <w:rFonts w:ascii="Trebuchet MS" w:hAnsi="Trebuchet MS" w:cs="Calibri"/>
                      <w:sz w:val="22"/>
                      <w:szCs w:val="22"/>
                    </w:rPr>
                    <w:t xml:space="preserve">is recognized for her </w:t>
                  </w:r>
                  <w:r w:rsidR="00B72076">
                    <w:rPr>
                      <w:rFonts w:ascii="Trebuchet MS" w:hAnsi="Trebuchet MS" w:cs="Calibri"/>
                      <w:sz w:val="22"/>
                      <w:szCs w:val="22"/>
                    </w:rPr>
                    <w:t>contributions,</w:t>
                  </w:r>
                  <w:r w:rsidR="008C41C3">
                    <w:rPr>
                      <w:rFonts w:ascii="Trebuchet MS" w:hAnsi="Trebuchet MS" w:cs="Calibri"/>
                      <w:sz w:val="22"/>
                      <w:szCs w:val="22"/>
                    </w:rPr>
                    <w:t xml:space="preserve"> by the Board</w:t>
                  </w:r>
                  <w:r w:rsidR="008D6089">
                    <w:rPr>
                      <w:rFonts w:ascii="Trebuchet MS" w:hAnsi="Trebuchet MS" w:cs="Calibri"/>
                      <w:sz w:val="22"/>
                      <w:szCs w:val="22"/>
                    </w:rPr>
                    <w:t>,</w:t>
                  </w:r>
                  <w:r w:rsidR="008C41C3">
                    <w:rPr>
                      <w:rFonts w:ascii="Trebuchet MS" w:hAnsi="Trebuchet MS" w:cs="Calibri"/>
                      <w:sz w:val="22"/>
                      <w:szCs w:val="22"/>
                    </w:rPr>
                    <w:t xml:space="preserve"> with </w:t>
                  </w:r>
                  <w:r w:rsidR="005B65F1">
                    <w:rPr>
                      <w:rFonts w:ascii="Trebuchet MS" w:hAnsi="Trebuchet MS" w:cs="Calibri"/>
                      <w:sz w:val="22"/>
                      <w:szCs w:val="22"/>
                    </w:rPr>
                    <w:t>T</w:t>
                  </w:r>
                  <w:r w:rsidR="008C41C3">
                    <w:rPr>
                      <w:rFonts w:ascii="Trebuchet MS" w:hAnsi="Trebuchet MS" w:cs="Calibri"/>
                      <w:sz w:val="22"/>
                      <w:szCs w:val="22"/>
                    </w:rPr>
                    <w:t xml:space="preserve">he </w:t>
                  </w:r>
                  <w:r>
                    <w:rPr>
                      <w:rFonts w:ascii="Trebuchet MS" w:hAnsi="Trebuchet MS" w:cs="Calibri"/>
                      <w:sz w:val="22"/>
                      <w:szCs w:val="22"/>
                    </w:rPr>
                    <w:t>Special</w:t>
                  </w:r>
                  <w:r w:rsidR="000401DC">
                    <w:rPr>
                      <w:rFonts w:ascii="Trebuchet MS" w:hAnsi="Trebuchet MS" w:cs="Calibri"/>
                      <w:sz w:val="22"/>
                      <w:szCs w:val="22"/>
                    </w:rPr>
                    <w:t xml:space="preserve"> Acts/Making a Difference Award, WCMGA</w:t>
                  </w:r>
                  <w:r w:rsidR="008C41C3">
                    <w:rPr>
                      <w:rFonts w:ascii="Trebuchet MS" w:hAnsi="Trebuchet MS" w:cs="Calibri"/>
                      <w:sz w:val="22"/>
                      <w:szCs w:val="22"/>
                    </w:rPr>
                    <w:t>.</w:t>
                  </w:r>
                </w:p>
                <w:p w14:paraId="59E4A55A" w14:textId="77777777" w:rsidR="00D112D5" w:rsidRDefault="00D112D5" w:rsidP="00D112D5">
                  <w:pPr>
                    <w:rPr>
                      <w:rFonts w:ascii="Trebuchet MS" w:hAnsi="Trebuchet MS" w:cs="Calibri"/>
                      <w:i/>
                      <w:iCs/>
                      <w:sz w:val="22"/>
                      <w:szCs w:val="22"/>
                    </w:rPr>
                  </w:pPr>
                </w:p>
                <w:p w14:paraId="5F7D3C3A" w14:textId="2DFDA35F" w:rsidR="001146C6" w:rsidRPr="0030290C" w:rsidRDefault="001146C6" w:rsidP="00D112D5">
                  <w:pPr>
                    <w:rPr>
                      <w:rFonts w:ascii="Calibri" w:hAnsi="Calibri" w:cs="Calibri"/>
                    </w:rPr>
                  </w:pPr>
                </w:p>
              </w:tc>
            </w:tr>
          </w:tbl>
          <w:p w14:paraId="53E59E2F" w14:textId="77777777" w:rsidR="002F67AB" w:rsidRPr="00677D4F" w:rsidRDefault="002F67AB" w:rsidP="00737AE1">
            <w:pPr>
              <w:rPr>
                <w:rFonts w:ascii="Trebuchet MS" w:hAnsi="Trebuchet MS" w:cs="Calibri"/>
                <w:b/>
                <w:bCs/>
                <w:sz w:val="22"/>
                <w:szCs w:val="22"/>
              </w:rPr>
            </w:pPr>
          </w:p>
        </w:tc>
      </w:tr>
      <w:tr w:rsidR="00D5484D" w:rsidRPr="00677D4F" w14:paraId="38C34100" w14:textId="77777777" w:rsidTr="00176F05">
        <w:tc>
          <w:tcPr>
            <w:tcW w:w="2065" w:type="dxa"/>
          </w:tcPr>
          <w:p w14:paraId="4611EE3A" w14:textId="165CB9FF" w:rsidR="006A7E04" w:rsidRDefault="00D51767" w:rsidP="004B5A7B">
            <w:pPr>
              <w:rPr>
                <w:rFonts w:ascii="Calibri" w:hAnsi="Calibri" w:cs="Calibri"/>
              </w:rPr>
            </w:pPr>
            <w:r>
              <w:rPr>
                <w:rFonts w:ascii="Calibri" w:hAnsi="Calibri" w:cs="Calibri"/>
              </w:rPr>
              <w:lastRenderedPageBreak/>
              <w:t>Nadine Johnson</w:t>
            </w:r>
          </w:p>
          <w:p w14:paraId="165525B5" w14:textId="2386C974" w:rsidR="00D51767" w:rsidRPr="00D51767" w:rsidRDefault="004E0F9E" w:rsidP="004B5A7B">
            <w:pPr>
              <w:rPr>
                <w:rFonts w:ascii="Calibri" w:hAnsi="Calibri" w:cs="Calibri"/>
                <w:i/>
                <w:iCs/>
              </w:rPr>
            </w:pPr>
            <w:r>
              <w:rPr>
                <w:rFonts w:ascii="Calibri" w:hAnsi="Calibri" w:cs="Calibri"/>
                <w:i/>
                <w:iCs/>
              </w:rPr>
              <w:t>Records Retention Policy</w:t>
            </w:r>
          </w:p>
          <w:p w14:paraId="2E448CC1" w14:textId="77777777" w:rsidR="002F67AB" w:rsidRPr="00677D4F" w:rsidRDefault="002F67AB" w:rsidP="00737AE1">
            <w:pPr>
              <w:rPr>
                <w:rFonts w:ascii="Trebuchet MS" w:hAnsi="Trebuchet MS" w:cs="Calibri"/>
                <w:sz w:val="22"/>
                <w:szCs w:val="22"/>
              </w:rPr>
            </w:pPr>
          </w:p>
        </w:tc>
        <w:tc>
          <w:tcPr>
            <w:tcW w:w="7752" w:type="dxa"/>
          </w:tcPr>
          <w:p w14:paraId="51624DD0" w14:textId="77777777" w:rsidR="00C3163C" w:rsidRDefault="007F1A31" w:rsidP="00737AE1">
            <w:pPr>
              <w:rPr>
                <w:rFonts w:ascii="Trebuchet MS" w:hAnsi="Trebuchet MS" w:cs="Calibri"/>
                <w:sz w:val="22"/>
                <w:szCs w:val="22"/>
              </w:rPr>
            </w:pPr>
            <w:r>
              <w:rPr>
                <w:rFonts w:ascii="Trebuchet MS" w:hAnsi="Trebuchet MS" w:cs="Calibri"/>
                <w:sz w:val="22"/>
                <w:szCs w:val="22"/>
              </w:rPr>
              <w:t xml:space="preserve">Nadine </w:t>
            </w:r>
            <w:r w:rsidR="00255675">
              <w:rPr>
                <w:rFonts w:ascii="Trebuchet MS" w:hAnsi="Trebuchet MS" w:cs="Calibri"/>
                <w:sz w:val="22"/>
                <w:szCs w:val="22"/>
              </w:rPr>
              <w:t>reviewed</w:t>
            </w:r>
            <w:r>
              <w:rPr>
                <w:rFonts w:ascii="Trebuchet MS" w:hAnsi="Trebuchet MS" w:cs="Calibri"/>
                <w:sz w:val="22"/>
                <w:szCs w:val="22"/>
              </w:rPr>
              <w:t xml:space="preserve"> the recently reformatted </w:t>
            </w:r>
            <w:r w:rsidR="00B51D27">
              <w:rPr>
                <w:rFonts w:ascii="Trebuchet MS" w:hAnsi="Trebuchet MS" w:cs="Calibri"/>
                <w:i/>
                <w:iCs/>
                <w:sz w:val="22"/>
                <w:szCs w:val="22"/>
              </w:rPr>
              <w:t>Washington County Master Gardener Association Record Retention Policy</w:t>
            </w:r>
            <w:r w:rsidR="00B51D27">
              <w:rPr>
                <w:rFonts w:ascii="Trebuchet MS" w:hAnsi="Trebuchet MS" w:cs="Calibri"/>
                <w:sz w:val="22"/>
                <w:szCs w:val="22"/>
              </w:rPr>
              <w:t>.</w:t>
            </w:r>
            <w:r w:rsidR="002B70D5">
              <w:rPr>
                <w:rFonts w:ascii="Trebuchet MS" w:hAnsi="Trebuchet MS" w:cs="Calibri"/>
                <w:sz w:val="22"/>
                <w:szCs w:val="22"/>
              </w:rPr>
              <w:t xml:space="preserve"> These are legally required records</w:t>
            </w:r>
            <w:r w:rsidR="00050F05">
              <w:rPr>
                <w:rFonts w:ascii="Trebuchet MS" w:hAnsi="Trebuchet MS" w:cs="Calibri"/>
                <w:sz w:val="22"/>
                <w:szCs w:val="22"/>
              </w:rPr>
              <w:t>. Nadine recommends</w:t>
            </w:r>
            <w:r w:rsidR="002B70D5">
              <w:rPr>
                <w:rFonts w:ascii="Trebuchet MS" w:hAnsi="Trebuchet MS" w:cs="Calibri"/>
                <w:sz w:val="22"/>
                <w:szCs w:val="22"/>
              </w:rPr>
              <w:t xml:space="preserve"> </w:t>
            </w:r>
            <w:r w:rsidR="00050F05">
              <w:rPr>
                <w:rFonts w:ascii="Trebuchet MS" w:hAnsi="Trebuchet MS" w:cs="Calibri"/>
                <w:sz w:val="22"/>
                <w:szCs w:val="22"/>
              </w:rPr>
              <w:t xml:space="preserve">that these </w:t>
            </w:r>
            <w:r w:rsidR="002B70D5">
              <w:rPr>
                <w:rFonts w:ascii="Trebuchet MS" w:hAnsi="Trebuchet MS" w:cs="Calibri"/>
                <w:sz w:val="22"/>
                <w:szCs w:val="22"/>
              </w:rPr>
              <w:t>are stored in the WCMGA Business Manager</w:t>
            </w:r>
            <w:r w:rsidR="00AC5F51">
              <w:rPr>
                <w:rFonts w:ascii="Trebuchet MS" w:hAnsi="Trebuchet MS" w:cs="Calibri"/>
                <w:sz w:val="22"/>
                <w:szCs w:val="22"/>
              </w:rPr>
              <w:t xml:space="preserve"> OneDrive Chapter Archives</w:t>
            </w:r>
            <w:r w:rsidR="00F112E7">
              <w:rPr>
                <w:rFonts w:ascii="Trebuchet MS" w:hAnsi="Trebuchet MS" w:cs="Calibri"/>
                <w:sz w:val="22"/>
                <w:szCs w:val="22"/>
              </w:rPr>
              <w:t xml:space="preserve"> and the website.</w:t>
            </w:r>
            <w:r w:rsidR="00AC5F51">
              <w:rPr>
                <w:rFonts w:ascii="Trebuchet MS" w:hAnsi="Trebuchet MS" w:cs="Calibri"/>
                <w:sz w:val="22"/>
                <w:szCs w:val="22"/>
              </w:rPr>
              <w:t xml:space="preserve"> </w:t>
            </w:r>
            <w:r w:rsidR="00C3163C">
              <w:rPr>
                <w:rFonts w:ascii="Trebuchet MS" w:hAnsi="Trebuchet MS" w:cs="Calibri"/>
                <w:sz w:val="22"/>
                <w:szCs w:val="22"/>
              </w:rPr>
              <w:t xml:space="preserve">In addition, a </w:t>
            </w:r>
            <w:r w:rsidR="0034796E">
              <w:rPr>
                <w:rFonts w:ascii="Trebuchet MS" w:hAnsi="Trebuchet MS" w:cs="Calibri"/>
                <w:sz w:val="22"/>
                <w:szCs w:val="22"/>
              </w:rPr>
              <w:t xml:space="preserve">paper copy is to be </w:t>
            </w:r>
            <w:r w:rsidR="00C3163C">
              <w:rPr>
                <w:rFonts w:ascii="Trebuchet MS" w:hAnsi="Trebuchet MS" w:cs="Calibri"/>
                <w:sz w:val="22"/>
                <w:szCs w:val="22"/>
              </w:rPr>
              <w:t>maintained</w:t>
            </w:r>
            <w:r w:rsidR="0034796E">
              <w:rPr>
                <w:rFonts w:ascii="Trebuchet MS" w:hAnsi="Trebuchet MS" w:cs="Calibri"/>
                <w:sz w:val="22"/>
                <w:szCs w:val="22"/>
              </w:rPr>
              <w:t xml:space="preserve"> in the Washington County Extension Office.</w:t>
            </w:r>
            <w:r w:rsidR="00866DF7">
              <w:rPr>
                <w:rFonts w:ascii="Trebuchet MS" w:hAnsi="Trebuchet MS" w:cs="Calibri"/>
                <w:sz w:val="22"/>
                <w:szCs w:val="22"/>
              </w:rPr>
              <w:t xml:space="preserve"> </w:t>
            </w:r>
          </w:p>
          <w:p w14:paraId="5B9A500C" w14:textId="6C353C97" w:rsidR="00626793" w:rsidRDefault="00F54A50" w:rsidP="00737AE1">
            <w:pPr>
              <w:rPr>
                <w:rFonts w:ascii="Trebuchet MS" w:hAnsi="Trebuchet MS" w:cs="Calibri"/>
                <w:sz w:val="22"/>
                <w:szCs w:val="22"/>
              </w:rPr>
            </w:pPr>
            <w:r>
              <w:rPr>
                <w:rFonts w:ascii="Trebuchet MS" w:hAnsi="Trebuchet MS" w:cs="Calibri"/>
                <w:sz w:val="22"/>
                <w:szCs w:val="22"/>
              </w:rPr>
              <w:t xml:space="preserve"> To update this policy</w:t>
            </w:r>
            <w:r w:rsidR="006628FE">
              <w:rPr>
                <w:rFonts w:ascii="Trebuchet MS" w:hAnsi="Trebuchet MS" w:cs="Calibri"/>
                <w:sz w:val="22"/>
                <w:szCs w:val="22"/>
              </w:rPr>
              <w:t xml:space="preserve">, </w:t>
            </w:r>
            <w:r w:rsidR="00866DF7">
              <w:rPr>
                <w:rFonts w:ascii="Trebuchet MS" w:hAnsi="Trebuchet MS" w:cs="Calibri"/>
                <w:sz w:val="22"/>
                <w:szCs w:val="22"/>
              </w:rPr>
              <w:t>Nadine researched the requirements</w:t>
            </w:r>
            <w:r w:rsidR="00D516B0">
              <w:rPr>
                <w:rFonts w:ascii="Trebuchet MS" w:hAnsi="Trebuchet MS" w:cs="Calibri"/>
                <w:sz w:val="22"/>
                <w:szCs w:val="22"/>
              </w:rPr>
              <w:t xml:space="preserve"> </w:t>
            </w:r>
            <w:r w:rsidR="00976B41">
              <w:rPr>
                <w:rFonts w:ascii="Trebuchet MS" w:hAnsi="Trebuchet MS" w:cs="Calibri"/>
                <w:sz w:val="22"/>
                <w:szCs w:val="22"/>
              </w:rPr>
              <w:t>of</w:t>
            </w:r>
            <w:r w:rsidR="00D516B0">
              <w:rPr>
                <w:rFonts w:ascii="Trebuchet MS" w:hAnsi="Trebuchet MS" w:cs="Calibri"/>
                <w:sz w:val="22"/>
                <w:szCs w:val="22"/>
              </w:rPr>
              <w:t xml:space="preserve"> the IRS and the State of Oregon regarding retention of business records for nonprofit organizations.</w:t>
            </w:r>
            <w:r w:rsidR="006628FE">
              <w:rPr>
                <w:rFonts w:ascii="Trebuchet MS" w:hAnsi="Trebuchet MS" w:cs="Calibri"/>
                <w:sz w:val="22"/>
                <w:szCs w:val="22"/>
              </w:rPr>
              <w:t xml:space="preserve"> </w:t>
            </w:r>
          </w:p>
          <w:p w14:paraId="43DB15A3" w14:textId="77777777" w:rsidR="005B3DB0" w:rsidRDefault="005B3DB0" w:rsidP="00737AE1">
            <w:pPr>
              <w:rPr>
                <w:rFonts w:ascii="Trebuchet MS" w:hAnsi="Trebuchet MS" w:cs="Calibri"/>
                <w:sz w:val="22"/>
                <w:szCs w:val="22"/>
              </w:rPr>
            </w:pPr>
          </w:p>
          <w:p w14:paraId="1D0F81AF" w14:textId="4DEE2BEC" w:rsidR="00712B15" w:rsidRDefault="00981E64" w:rsidP="00737AE1">
            <w:pPr>
              <w:rPr>
                <w:rFonts w:ascii="Trebuchet MS" w:hAnsi="Trebuchet MS" w:cs="Calibri"/>
                <w:sz w:val="22"/>
                <w:szCs w:val="22"/>
              </w:rPr>
            </w:pPr>
            <w:r>
              <w:rPr>
                <w:rFonts w:ascii="Trebuchet MS" w:hAnsi="Trebuchet MS" w:cs="Calibri"/>
                <w:sz w:val="22"/>
                <w:szCs w:val="22"/>
              </w:rPr>
              <w:t xml:space="preserve">Refer to </w:t>
            </w:r>
            <w:r w:rsidR="008F419B">
              <w:rPr>
                <w:rFonts w:ascii="Trebuchet MS" w:hAnsi="Trebuchet MS" w:cs="Calibri"/>
                <w:sz w:val="22"/>
                <w:szCs w:val="22"/>
              </w:rPr>
              <w:t>DOCUMENT</w:t>
            </w:r>
            <w:r>
              <w:rPr>
                <w:rFonts w:ascii="Trebuchet MS" w:hAnsi="Trebuchet MS" w:cs="Calibri"/>
                <w:sz w:val="22"/>
                <w:szCs w:val="22"/>
              </w:rPr>
              <w:t xml:space="preserve"> 3 to read the </w:t>
            </w:r>
            <w:r>
              <w:rPr>
                <w:rFonts w:ascii="Trebuchet MS" w:hAnsi="Trebuchet MS" w:cs="Calibri"/>
                <w:i/>
                <w:iCs/>
                <w:sz w:val="22"/>
                <w:szCs w:val="22"/>
              </w:rPr>
              <w:t>Policy</w:t>
            </w:r>
            <w:r w:rsidR="00A61660">
              <w:rPr>
                <w:rFonts w:ascii="Trebuchet MS" w:hAnsi="Trebuchet MS" w:cs="Calibri"/>
                <w:sz w:val="22"/>
                <w:szCs w:val="22"/>
              </w:rPr>
              <w:t xml:space="preserve"> submitted by Nadine.</w:t>
            </w:r>
          </w:p>
          <w:p w14:paraId="16D8A660" w14:textId="28714923" w:rsidR="00A61660" w:rsidRPr="00981E64" w:rsidRDefault="00A61660" w:rsidP="00737AE1">
            <w:pPr>
              <w:rPr>
                <w:rFonts w:ascii="Trebuchet MS" w:hAnsi="Trebuchet MS" w:cs="Calibri"/>
                <w:sz w:val="22"/>
                <w:szCs w:val="22"/>
              </w:rPr>
            </w:pPr>
          </w:p>
        </w:tc>
        <w:tc>
          <w:tcPr>
            <w:tcW w:w="3133" w:type="dxa"/>
          </w:tcPr>
          <w:p w14:paraId="6816E10B" w14:textId="77777777" w:rsidR="002414DF" w:rsidRDefault="007173B3" w:rsidP="00737AE1">
            <w:pPr>
              <w:rPr>
                <w:rFonts w:ascii="Trebuchet MS" w:hAnsi="Trebuchet MS" w:cs="Calibri"/>
                <w:sz w:val="22"/>
                <w:szCs w:val="22"/>
              </w:rPr>
            </w:pPr>
            <w:r>
              <w:rPr>
                <w:rFonts w:ascii="Trebuchet MS" w:hAnsi="Trebuchet MS" w:cs="Calibri"/>
                <w:sz w:val="22"/>
                <w:szCs w:val="22"/>
              </w:rPr>
              <w:t>The Board will approve the policy statement at the April</w:t>
            </w:r>
            <w:r w:rsidR="005B2057">
              <w:rPr>
                <w:rFonts w:ascii="Trebuchet MS" w:hAnsi="Trebuchet MS" w:cs="Calibri"/>
                <w:sz w:val="22"/>
                <w:szCs w:val="22"/>
              </w:rPr>
              <w:t xml:space="preserve"> board meeting.</w:t>
            </w:r>
          </w:p>
          <w:p w14:paraId="56866530" w14:textId="615ED24E" w:rsidR="00E54FE9" w:rsidRDefault="00E54FE9" w:rsidP="00737AE1">
            <w:pPr>
              <w:rPr>
                <w:rFonts w:ascii="Trebuchet MS" w:hAnsi="Trebuchet MS" w:cs="Calibri"/>
                <w:sz w:val="22"/>
                <w:szCs w:val="22"/>
              </w:rPr>
            </w:pPr>
            <w:r>
              <w:rPr>
                <w:rFonts w:ascii="Trebuchet MS" w:hAnsi="Trebuchet MS" w:cs="Calibri"/>
                <w:sz w:val="22"/>
                <w:szCs w:val="22"/>
              </w:rPr>
              <w:t>Nadine will rewrite the</w:t>
            </w:r>
            <w:r w:rsidR="00E74B08">
              <w:rPr>
                <w:rFonts w:ascii="Trebuchet MS" w:hAnsi="Trebuchet MS" w:cs="Calibri"/>
                <w:sz w:val="22"/>
                <w:szCs w:val="22"/>
              </w:rPr>
              <w:t xml:space="preserve"> reference to records of Fellowship and Scholarship</w:t>
            </w:r>
          </w:p>
          <w:p w14:paraId="107377AF" w14:textId="67863553" w:rsidR="0010384F" w:rsidRPr="00677D4F" w:rsidRDefault="0010384F" w:rsidP="00737AE1">
            <w:pPr>
              <w:rPr>
                <w:rFonts w:ascii="Trebuchet MS" w:hAnsi="Trebuchet MS" w:cs="Calibri"/>
                <w:sz w:val="22"/>
                <w:szCs w:val="22"/>
              </w:rPr>
            </w:pPr>
            <w:r>
              <w:rPr>
                <w:rFonts w:ascii="Trebuchet MS" w:hAnsi="Trebuchet MS" w:cs="Calibri"/>
                <w:sz w:val="22"/>
                <w:szCs w:val="22"/>
              </w:rPr>
              <w:t>Applications,</w:t>
            </w:r>
            <w:r w:rsidR="00B41F21">
              <w:rPr>
                <w:rFonts w:ascii="Trebuchet MS" w:hAnsi="Trebuchet MS" w:cs="Calibri"/>
                <w:sz w:val="22"/>
                <w:szCs w:val="22"/>
              </w:rPr>
              <w:t xml:space="preserve"> to include LAT Fellowships and</w:t>
            </w:r>
            <w:r w:rsidR="00D0264A">
              <w:rPr>
                <w:rFonts w:ascii="Trebuchet MS" w:hAnsi="Trebuchet MS" w:cs="Calibri"/>
                <w:sz w:val="22"/>
                <w:szCs w:val="22"/>
              </w:rPr>
              <w:t xml:space="preserve"> funds donated to provide</w:t>
            </w:r>
            <w:r w:rsidR="003A7808">
              <w:rPr>
                <w:rFonts w:ascii="Trebuchet MS" w:hAnsi="Trebuchet MS" w:cs="Calibri"/>
                <w:sz w:val="22"/>
                <w:szCs w:val="22"/>
              </w:rPr>
              <w:t xml:space="preserve"> Metro</w:t>
            </w:r>
            <w:r w:rsidR="00D0264A">
              <w:rPr>
                <w:rFonts w:ascii="Trebuchet MS" w:hAnsi="Trebuchet MS" w:cs="Calibri"/>
                <w:sz w:val="22"/>
                <w:szCs w:val="22"/>
              </w:rPr>
              <w:t xml:space="preserve"> Master Gardener Training</w:t>
            </w:r>
            <w:r w:rsidR="003A7808">
              <w:rPr>
                <w:rFonts w:ascii="Trebuchet MS" w:hAnsi="Trebuchet MS" w:cs="Calibri"/>
                <w:sz w:val="22"/>
                <w:szCs w:val="22"/>
              </w:rPr>
              <w:t>.</w:t>
            </w:r>
            <w:r w:rsidR="00D0264A">
              <w:rPr>
                <w:rFonts w:ascii="Trebuchet MS" w:hAnsi="Trebuchet MS" w:cs="Calibri"/>
                <w:sz w:val="22"/>
                <w:szCs w:val="22"/>
              </w:rPr>
              <w:t xml:space="preserve"> </w:t>
            </w:r>
          </w:p>
        </w:tc>
      </w:tr>
      <w:tr w:rsidR="00D5484D" w:rsidRPr="00677D4F" w14:paraId="5C1D622F" w14:textId="77777777" w:rsidTr="00176F05">
        <w:tc>
          <w:tcPr>
            <w:tcW w:w="2065" w:type="dxa"/>
          </w:tcPr>
          <w:p w14:paraId="69824A96" w14:textId="77777777" w:rsidR="00640914" w:rsidRDefault="00CD2F69" w:rsidP="004B5A7B">
            <w:pPr>
              <w:rPr>
                <w:rFonts w:ascii="Trebuchet MS" w:hAnsi="Trebuchet MS" w:cs="Calibri"/>
                <w:sz w:val="22"/>
                <w:szCs w:val="22"/>
              </w:rPr>
            </w:pPr>
            <w:r>
              <w:rPr>
                <w:rFonts w:ascii="Trebuchet MS" w:hAnsi="Trebuchet MS" w:cs="Calibri"/>
                <w:sz w:val="22"/>
                <w:szCs w:val="22"/>
              </w:rPr>
              <w:t>Leslie Ray</w:t>
            </w:r>
          </w:p>
          <w:p w14:paraId="35A18154" w14:textId="78625F61" w:rsidR="00CD2F69" w:rsidRPr="00CD2F69" w:rsidRDefault="00CD2F69" w:rsidP="004B5A7B">
            <w:pPr>
              <w:rPr>
                <w:rFonts w:ascii="Trebuchet MS" w:hAnsi="Trebuchet MS" w:cs="Calibri"/>
                <w:i/>
                <w:iCs/>
                <w:sz w:val="22"/>
                <w:szCs w:val="22"/>
              </w:rPr>
            </w:pPr>
            <w:r>
              <w:rPr>
                <w:rFonts w:ascii="Trebuchet MS" w:hAnsi="Trebuchet MS" w:cs="Calibri"/>
                <w:i/>
                <w:iCs/>
                <w:sz w:val="22"/>
                <w:szCs w:val="22"/>
              </w:rPr>
              <w:t>Grow1Give1</w:t>
            </w:r>
          </w:p>
        </w:tc>
        <w:tc>
          <w:tcPr>
            <w:tcW w:w="7752" w:type="dxa"/>
          </w:tcPr>
          <w:p w14:paraId="232401F0" w14:textId="56A5AB59" w:rsidR="00640914" w:rsidRDefault="00F81621" w:rsidP="00737AE1">
            <w:pPr>
              <w:rPr>
                <w:rFonts w:ascii="Calibri" w:hAnsi="Calibri" w:cs="Calibri"/>
              </w:rPr>
            </w:pPr>
            <w:r>
              <w:rPr>
                <w:rFonts w:ascii="Calibri" w:hAnsi="Calibri" w:cs="Calibri"/>
              </w:rPr>
              <w:t>The Grow1Give1 committee members are Stephanie Clift,</w:t>
            </w:r>
            <w:r w:rsidR="00044C8F">
              <w:rPr>
                <w:rFonts w:ascii="Calibri" w:hAnsi="Calibri" w:cs="Calibri"/>
              </w:rPr>
              <w:t xml:space="preserve"> Lori Davidson, Karen Graham, Nancy </w:t>
            </w:r>
            <w:proofErr w:type="spellStart"/>
            <w:r w:rsidR="00044C8F">
              <w:rPr>
                <w:rFonts w:ascii="Calibri" w:hAnsi="Calibri" w:cs="Calibri"/>
              </w:rPr>
              <w:t>Howath</w:t>
            </w:r>
            <w:proofErr w:type="spellEnd"/>
            <w:r w:rsidR="00044C8F">
              <w:rPr>
                <w:rFonts w:ascii="Calibri" w:hAnsi="Calibri" w:cs="Calibri"/>
              </w:rPr>
              <w:t xml:space="preserve">, Dan </w:t>
            </w:r>
            <w:proofErr w:type="gramStart"/>
            <w:r w:rsidR="00044C8F">
              <w:rPr>
                <w:rFonts w:ascii="Calibri" w:hAnsi="Calibri" w:cs="Calibri"/>
              </w:rPr>
              <w:t>McDonald</w:t>
            </w:r>
            <w:proofErr w:type="gramEnd"/>
            <w:r w:rsidR="00044C8F">
              <w:rPr>
                <w:rFonts w:ascii="Calibri" w:hAnsi="Calibri" w:cs="Calibri"/>
              </w:rPr>
              <w:t xml:space="preserve"> and Leslie Ray.</w:t>
            </w:r>
            <w:r w:rsidR="00DC22FA">
              <w:rPr>
                <w:rFonts w:ascii="Calibri" w:hAnsi="Calibri" w:cs="Calibri"/>
              </w:rPr>
              <w:t xml:space="preserve">  200</w:t>
            </w:r>
            <w:r w:rsidR="00063498">
              <w:rPr>
                <w:rFonts w:ascii="Calibri" w:hAnsi="Calibri" w:cs="Calibri"/>
              </w:rPr>
              <w:t xml:space="preserve"> tomato and jalapenos </w:t>
            </w:r>
            <w:r w:rsidR="00DC22FA">
              <w:rPr>
                <w:rFonts w:ascii="Calibri" w:hAnsi="Calibri" w:cs="Calibri"/>
              </w:rPr>
              <w:t>plants will be distributed on May 23rd at St. Matthew Church, Hillsboro</w:t>
            </w:r>
            <w:r w:rsidR="00063498">
              <w:rPr>
                <w:rFonts w:ascii="Calibri" w:hAnsi="Calibri" w:cs="Calibri"/>
              </w:rPr>
              <w:t>.</w:t>
            </w:r>
            <w:r w:rsidR="004B5A7B">
              <w:rPr>
                <w:rFonts w:ascii="Calibri" w:hAnsi="Calibri" w:cs="Calibri"/>
              </w:rPr>
              <w:t xml:space="preserve"> </w:t>
            </w:r>
            <w:r w:rsidR="00511B63">
              <w:rPr>
                <w:rFonts w:ascii="Calibri" w:hAnsi="Calibri" w:cs="Calibri"/>
              </w:rPr>
              <w:t xml:space="preserve">An overnight storage space is needed.  </w:t>
            </w:r>
          </w:p>
          <w:p w14:paraId="53268143" w14:textId="1638F3BF" w:rsidR="00AF7214" w:rsidRDefault="00AF7214" w:rsidP="00737AE1">
            <w:pPr>
              <w:rPr>
                <w:rFonts w:ascii="Calibri" w:hAnsi="Calibri" w:cs="Calibri"/>
              </w:rPr>
            </w:pPr>
            <w:r>
              <w:rPr>
                <w:rFonts w:ascii="Calibri" w:hAnsi="Calibri" w:cs="Calibri"/>
              </w:rPr>
              <w:t>Translation sheet: “Pollinators” will be completed soon.</w:t>
            </w:r>
            <w:r w:rsidR="004E2287">
              <w:rPr>
                <w:rFonts w:ascii="Calibri" w:hAnsi="Calibri" w:cs="Calibri"/>
              </w:rPr>
              <w:t xml:space="preserve"> </w:t>
            </w:r>
          </w:p>
          <w:p w14:paraId="67213D74" w14:textId="0848F7B0" w:rsidR="004E2287" w:rsidRDefault="00662282" w:rsidP="00737AE1">
            <w:pPr>
              <w:rPr>
                <w:rFonts w:ascii="Calibri" w:hAnsi="Calibri" w:cs="Calibri"/>
              </w:rPr>
            </w:pPr>
            <w:r>
              <w:rPr>
                <w:rFonts w:ascii="Calibri" w:hAnsi="Calibri" w:cs="Calibri"/>
              </w:rPr>
              <w:t>Chapters may have sales tables at the OSU mini college.</w:t>
            </w:r>
          </w:p>
          <w:p w14:paraId="2555F9C7" w14:textId="77777777" w:rsidR="004B5A7B" w:rsidRDefault="004B5A7B" w:rsidP="00737AE1">
            <w:pPr>
              <w:rPr>
                <w:rFonts w:ascii="Trebuchet MS" w:hAnsi="Trebuchet MS" w:cs="Calibri"/>
              </w:rPr>
            </w:pPr>
          </w:p>
          <w:p w14:paraId="5D2E2104" w14:textId="77777777" w:rsidR="004B5A7B" w:rsidRDefault="004B5A7B" w:rsidP="00737AE1">
            <w:pPr>
              <w:rPr>
                <w:rFonts w:ascii="Trebuchet MS" w:hAnsi="Trebuchet MS" w:cs="Calibri"/>
              </w:rPr>
            </w:pPr>
          </w:p>
          <w:p w14:paraId="0FEB55AD" w14:textId="6E5C1212" w:rsidR="004B5A7B" w:rsidRPr="00677D4F" w:rsidRDefault="004B5A7B" w:rsidP="00737AE1">
            <w:pPr>
              <w:rPr>
                <w:rFonts w:ascii="Trebuchet MS" w:hAnsi="Trebuchet MS" w:cs="Calibri"/>
                <w:sz w:val="22"/>
                <w:szCs w:val="22"/>
              </w:rPr>
            </w:pPr>
          </w:p>
        </w:tc>
        <w:tc>
          <w:tcPr>
            <w:tcW w:w="3133" w:type="dxa"/>
          </w:tcPr>
          <w:p w14:paraId="52427F60" w14:textId="77777777" w:rsidR="00640914" w:rsidRPr="00677D4F" w:rsidRDefault="00640914" w:rsidP="00737AE1">
            <w:pPr>
              <w:rPr>
                <w:rFonts w:ascii="Trebuchet MS" w:hAnsi="Trebuchet MS" w:cs="Calibri"/>
                <w:sz w:val="22"/>
                <w:szCs w:val="22"/>
              </w:rPr>
            </w:pPr>
          </w:p>
        </w:tc>
      </w:tr>
      <w:tr w:rsidR="0058543D" w:rsidRPr="00677D4F" w14:paraId="7AF39704" w14:textId="77777777" w:rsidTr="00176F05">
        <w:tc>
          <w:tcPr>
            <w:tcW w:w="2065" w:type="dxa"/>
          </w:tcPr>
          <w:p w14:paraId="1C6B4914" w14:textId="77777777" w:rsidR="00287D32" w:rsidRDefault="00B754D9" w:rsidP="004B5A7B">
            <w:pPr>
              <w:rPr>
                <w:rFonts w:ascii="Trebuchet MS" w:hAnsi="Trebuchet MS" w:cs="Calibri"/>
                <w:sz w:val="22"/>
                <w:szCs w:val="22"/>
              </w:rPr>
            </w:pPr>
            <w:r>
              <w:rPr>
                <w:rFonts w:ascii="Trebuchet MS" w:hAnsi="Trebuchet MS" w:cs="Calibri"/>
                <w:sz w:val="22"/>
                <w:szCs w:val="22"/>
              </w:rPr>
              <w:t>Susan Albright</w:t>
            </w:r>
          </w:p>
          <w:p w14:paraId="6E4C9CE2" w14:textId="07D405C7" w:rsidR="00B754D9" w:rsidRPr="00B754D9" w:rsidRDefault="009D605F" w:rsidP="004B5A7B">
            <w:pPr>
              <w:rPr>
                <w:rFonts w:ascii="Trebuchet MS" w:hAnsi="Trebuchet MS" w:cs="Calibri"/>
                <w:i/>
                <w:iCs/>
                <w:sz w:val="22"/>
                <w:szCs w:val="22"/>
              </w:rPr>
            </w:pPr>
            <w:r>
              <w:rPr>
                <w:rFonts w:ascii="Trebuchet MS" w:hAnsi="Trebuchet MS" w:cs="Calibri"/>
                <w:i/>
                <w:iCs/>
                <w:sz w:val="22"/>
                <w:szCs w:val="22"/>
              </w:rPr>
              <w:t>Program</w:t>
            </w:r>
            <w:r w:rsidR="007C4E7F">
              <w:rPr>
                <w:rFonts w:ascii="Trebuchet MS" w:hAnsi="Trebuchet MS" w:cs="Calibri"/>
                <w:i/>
                <w:iCs/>
                <w:sz w:val="22"/>
                <w:szCs w:val="22"/>
              </w:rPr>
              <w:t>s</w:t>
            </w:r>
          </w:p>
        </w:tc>
        <w:tc>
          <w:tcPr>
            <w:tcW w:w="7752" w:type="dxa"/>
          </w:tcPr>
          <w:p w14:paraId="0C2B74F4" w14:textId="64631326" w:rsidR="00F651EA" w:rsidRPr="00F651EA" w:rsidRDefault="009D605F" w:rsidP="0058543D">
            <w:pPr>
              <w:rPr>
                <w:rFonts w:ascii="Trebuchet MS" w:hAnsi="Trebuchet MS" w:cs="Calibri"/>
                <w:i/>
                <w:iCs/>
                <w:sz w:val="22"/>
                <w:szCs w:val="22"/>
              </w:rPr>
            </w:pPr>
            <w:r>
              <w:rPr>
                <w:rFonts w:ascii="Trebuchet MS" w:hAnsi="Trebuchet MS" w:cs="Calibri"/>
                <w:sz w:val="22"/>
                <w:szCs w:val="22"/>
              </w:rPr>
              <w:t xml:space="preserve">Susan </w:t>
            </w:r>
            <w:r w:rsidR="00E74AA8">
              <w:rPr>
                <w:rFonts w:ascii="Trebuchet MS" w:hAnsi="Trebuchet MS" w:cs="Calibri"/>
                <w:sz w:val="22"/>
                <w:szCs w:val="22"/>
              </w:rPr>
              <w:t xml:space="preserve">has provided the </w:t>
            </w:r>
            <w:r w:rsidR="000103E1" w:rsidRPr="00657446">
              <w:rPr>
                <w:rFonts w:ascii="Trebuchet MS" w:hAnsi="Trebuchet MS" w:cs="Calibri"/>
                <w:i/>
                <w:iCs/>
                <w:sz w:val="22"/>
                <w:szCs w:val="22"/>
              </w:rPr>
              <w:t xml:space="preserve">Meet </w:t>
            </w:r>
            <w:r w:rsidR="00232E1E" w:rsidRPr="00657446">
              <w:rPr>
                <w:rFonts w:ascii="Trebuchet MS" w:hAnsi="Trebuchet MS" w:cs="Calibri"/>
                <w:i/>
                <w:iCs/>
                <w:sz w:val="22"/>
                <w:szCs w:val="22"/>
              </w:rPr>
              <w:t>the</w:t>
            </w:r>
            <w:r w:rsidR="000103E1" w:rsidRPr="00657446">
              <w:rPr>
                <w:rFonts w:ascii="Trebuchet MS" w:hAnsi="Trebuchet MS" w:cs="Calibri"/>
                <w:i/>
                <w:iCs/>
                <w:sz w:val="22"/>
                <w:szCs w:val="22"/>
              </w:rPr>
              <w:t xml:space="preserve"> </w:t>
            </w:r>
            <w:r w:rsidR="00E74AA8" w:rsidRPr="00657446">
              <w:rPr>
                <w:rFonts w:ascii="Trebuchet MS" w:hAnsi="Trebuchet MS" w:cs="Calibri"/>
                <w:i/>
                <w:iCs/>
                <w:sz w:val="22"/>
                <w:szCs w:val="22"/>
              </w:rPr>
              <w:t>Mason Bee</w:t>
            </w:r>
            <w:r w:rsidR="000103E1" w:rsidRPr="00657446">
              <w:rPr>
                <w:rFonts w:ascii="Trebuchet MS" w:hAnsi="Trebuchet MS" w:cs="Calibri"/>
                <w:i/>
                <w:iCs/>
                <w:sz w:val="22"/>
                <w:szCs w:val="22"/>
              </w:rPr>
              <w:t>s</w:t>
            </w:r>
            <w:r w:rsidR="00E74AA8">
              <w:rPr>
                <w:rFonts w:ascii="Trebuchet MS" w:hAnsi="Trebuchet MS" w:cs="Calibri"/>
                <w:sz w:val="22"/>
                <w:szCs w:val="22"/>
              </w:rPr>
              <w:t xml:space="preserve"> activity fl</w:t>
            </w:r>
            <w:r w:rsidR="00B64A20">
              <w:rPr>
                <w:rFonts w:ascii="Trebuchet MS" w:hAnsi="Trebuchet MS" w:cs="Calibri"/>
                <w:sz w:val="22"/>
                <w:szCs w:val="22"/>
              </w:rPr>
              <w:t>y</w:t>
            </w:r>
            <w:r w:rsidR="00E74AA8">
              <w:rPr>
                <w:rFonts w:ascii="Trebuchet MS" w:hAnsi="Trebuchet MS" w:cs="Calibri"/>
                <w:sz w:val="22"/>
                <w:szCs w:val="22"/>
              </w:rPr>
              <w:t>er,</w:t>
            </w:r>
            <w:r w:rsidR="00B64A20">
              <w:rPr>
                <w:rFonts w:ascii="Trebuchet MS" w:hAnsi="Trebuchet MS" w:cs="Calibri"/>
                <w:sz w:val="22"/>
                <w:szCs w:val="22"/>
              </w:rPr>
              <w:t xml:space="preserve"> and </w:t>
            </w:r>
            <w:r w:rsidR="00F651EA" w:rsidRPr="00657446">
              <w:rPr>
                <w:rFonts w:ascii="Trebuchet MS" w:hAnsi="Trebuchet MS" w:cs="Calibri"/>
                <w:i/>
                <w:iCs/>
                <w:sz w:val="22"/>
                <w:szCs w:val="22"/>
              </w:rPr>
              <w:t>the</w:t>
            </w:r>
            <w:r w:rsidR="00B64A20" w:rsidRPr="00657446">
              <w:rPr>
                <w:rFonts w:ascii="Trebuchet MS" w:hAnsi="Trebuchet MS" w:cs="Calibri"/>
                <w:i/>
                <w:iCs/>
                <w:sz w:val="22"/>
                <w:szCs w:val="22"/>
              </w:rPr>
              <w:t xml:space="preserve"> </w:t>
            </w:r>
            <w:r w:rsidR="00CB3C04" w:rsidRPr="00657446">
              <w:rPr>
                <w:rFonts w:ascii="Trebuchet MS" w:hAnsi="Trebuchet MS" w:cs="Calibri"/>
                <w:i/>
                <w:iCs/>
                <w:sz w:val="22"/>
                <w:szCs w:val="22"/>
              </w:rPr>
              <w:t xml:space="preserve">2022 </w:t>
            </w:r>
            <w:r w:rsidR="00B64A20" w:rsidRPr="00657446">
              <w:rPr>
                <w:rFonts w:ascii="Trebuchet MS" w:hAnsi="Trebuchet MS" w:cs="Calibri"/>
                <w:i/>
                <w:iCs/>
                <w:sz w:val="22"/>
                <w:szCs w:val="22"/>
              </w:rPr>
              <w:t>Calendar of Public Event</w:t>
            </w:r>
            <w:r w:rsidR="00B00DFD">
              <w:rPr>
                <w:rFonts w:ascii="Trebuchet MS" w:hAnsi="Trebuchet MS" w:cs="Calibri"/>
                <w:i/>
                <w:iCs/>
                <w:sz w:val="22"/>
                <w:szCs w:val="22"/>
              </w:rPr>
              <w:t>s</w:t>
            </w:r>
          </w:p>
        </w:tc>
        <w:tc>
          <w:tcPr>
            <w:tcW w:w="3133" w:type="dxa"/>
          </w:tcPr>
          <w:p w14:paraId="07A614A8" w14:textId="77777777" w:rsidR="0058543D" w:rsidRDefault="0058543D" w:rsidP="0058543D">
            <w:pPr>
              <w:rPr>
                <w:rFonts w:ascii="Trebuchet MS" w:hAnsi="Trebuchet MS" w:cs="Calibri"/>
                <w:sz w:val="22"/>
                <w:szCs w:val="22"/>
              </w:rPr>
            </w:pPr>
          </w:p>
          <w:p w14:paraId="21C51B78" w14:textId="77777777" w:rsidR="004B5A7B" w:rsidRDefault="004B5A7B" w:rsidP="0058543D">
            <w:pPr>
              <w:rPr>
                <w:rFonts w:ascii="Trebuchet MS" w:hAnsi="Trebuchet MS" w:cs="Calibri"/>
                <w:i/>
                <w:iCs/>
                <w:sz w:val="22"/>
                <w:szCs w:val="22"/>
              </w:rPr>
            </w:pPr>
          </w:p>
          <w:p w14:paraId="339DAAA8" w14:textId="77777777" w:rsidR="004B5A7B" w:rsidRDefault="004B5A7B" w:rsidP="0058543D">
            <w:pPr>
              <w:rPr>
                <w:rFonts w:ascii="Trebuchet MS" w:hAnsi="Trebuchet MS" w:cs="Calibri"/>
                <w:i/>
                <w:iCs/>
                <w:sz w:val="22"/>
                <w:szCs w:val="22"/>
              </w:rPr>
            </w:pPr>
          </w:p>
          <w:p w14:paraId="5EE7336D" w14:textId="77777777" w:rsidR="004B5A7B" w:rsidRDefault="004B5A7B" w:rsidP="0058543D">
            <w:pPr>
              <w:rPr>
                <w:rFonts w:ascii="Trebuchet MS" w:hAnsi="Trebuchet MS" w:cs="Calibri"/>
                <w:i/>
                <w:iCs/>
                <w:sz w:val="22"/>
                <w:szCs w:val="22"/>
              </w:rPr>
            </w:pPr>
          </w:p>
          <w:p w14:paraId="7A326903" w14:textId="42A8C054" w:rsidR="004B5A7B" w:rsidRPr="001D1D06" w:rsidRDefault="004B5A7B" w:rsidP="0058543D">
            <w:pPr>
              <w:rPr>
                <w:rFonts w:ascii="Trebuchet MS" w:hAnsi="Trebuchet MS" w:cs="Calibri"/>
                <w:i/>
                <w:iCs/>
                <w:sz w:val="22"/>
                <w:szCs w:val="22"/>
              </w:rPr>
            </w:pPr>
          </w:p>
        </w:tc>
      </w:tr>
      <w:tr w:rsidR="0058543D" w:rsidRPr="00677D4F" w14:paraId="12DFC54F" w14:textId="77777777" w:rsidTr="00176F05">
        <w:tc>
          <w:tcPr>
            <w:tcW w:w="2065" w:type="dxa"/>
          </w:tcPr>
          <w:p w14:paraId="4B01B064" w14:textId="77777777" w:rsidR="00375850" w:rsidRDefault="00460131" w:rsidP="00412B04">
            <w:pPr>
              <w:rPr>
                <w:rFonts w:ascii="Trebuchet MS" w:hAnsi="Trebuchet MS" w:cs="Calibri"/>
                <w:sz w:val="22"/>
                <w:szCs w:val="22"/>
              </w:rPr>
            </w:pPr>
            <w:r>
              <w:rPr>
                <w:rFonts w:ascii="Trebuchet MS" w:hAnsi="Trebuchet MS" w:cs="Calibri"/>
                <w:sz w:val="22"/>
                <w:szCs w:val="22"/>
              </w:rPr>
              <w:t>Karen Graham</w:t>
            </w:r>
          </w:p>
          <w:p w14:paraId="52BDDDBB" w14:textId="3421D38B" w:rsidR="00460131" w:rsidRPr="00460131" w:rsidRDefault="00460131" w:rsidP="00412B04">
            <w:pPr>
              <w:rPr>
                <w:rFonts w:ascii="Trebuchet MS" w:hAnsi="Trebuchet MS" w:cs="Calibri"/>
                <w:i/>
                <w:iCs/>
                <w:sz w:val="22"/>
                <w:szCs w:val="22"/>
              </w:rPr>
            </w:pPr>
            <w:r>
              <w:rPr>
                <w:rFonts w:ascii="Trebuchet MS" w:hAnsi="Trebuchet MS" w:cs="Calibri"/>
                <w:i/>
                <w:iCs/>
                <w:sz w:val="22"/>
                <w:szCs w:val="22"/>
              </w:rPr>
              <w:t>Standing Rules</w:t>
            </w:r>
          </w:p>
        </w:tc>
        <w:tc>
          <w:tcPr>
            <w:tcW w:w="7752" w:type="dxa"/>
          </w:tcPr>
          <w:p w14:paraId="095F9E34" w14:textId="7A4C6501" w:rsidR="00375850" w:rsidRDefault="00422F55" w:rsidP="0058543D">
            <w:pPr>
              <w:rPr>
                <w:rFonts w:ascii="Calibri" w:hAnsi="Calibri" w:cs="Calibri"/>
              </w:rPr>
            </w:pPr>
            <w:r>
              <w:rPr>
                <w:rFonts w:ascii="Calibri" w:hAnsi="Calibri" w:cs="Calibri"/>
              </w:rPr>
              <w:t>Karen presented revisions to Standing Rule #8, concerning</w:t>
            </w:r>
            <w:r w:rsidR="007318EC">
              <w:rPr>
                <w:rFonts w:ascii="Calibri" w:hAnsi="Calibri" w:cs="Calibri"/>
              </w:rPr>
              <w:t xml:space="preserve"> November </w:t>
            </w:r>
            <w:r w:rsidR="00612395">
              <w:rPr>
                <w:rFonts w:ascii="Calibri" w:hAnsi="Calibri" w:cs="Calibri"/>
              </w:rPr>
              <w:t>elections.</w:t>
            </w:r>
          </w:p>
          <w:p w14:paraId="50982BBA" w14:textId="77777777" w:rsidR="00412B04" w:rsidRDefault="00412B04" w:rsidP="0058543D">
            <w:pPr>
              <w:rPr>
                <w:rFonts w:ascii="Calibri" w:hAnsi="Calibri" w:cs="Calibri"/>
              </w:rPr>
            </w:pPr>
          </w:p>
          <w:p w14:paraId="58F02C38" w14:textId="3444DB27" w:rsidR="00412B04" w:rsidRPr="00677D4F" w:rsidRDefault="00412B04" w:rsidP="0058543D">
            <w:pPr>
              <w:rPr>
                <w:rFonts w:ascii="Trebuchet MS" w:hAnsi="Trebuchet MS" w:cs="Calibri"/>
                <w:sz w:val="22"/>
                <w:szCs w:val="22"/>
              </w:rPr>
            </w:pPr>
          </w:p>
        </w:tc>
        <w:tc>
          <w:tcPr>
            <w:tcW w:w="3133" w:type="dxa"/>
          </w:tcPr>
          <w:p w14:paraId="10DD3FA8" w14:textId="0F4C8133" w:rsidR="004504FE" w:rsidRPr="00677D4F" w:rsidRDefault="007318EC" w:rsidP="0058543D">
            <w:pPr>
              <w:rPr>
                <w:rFonts w:ascii="Trebuchet MS" w:hAnsi="Trebuchet MS" w:cs="Calibri"/>
                <w:sz w:val="22"/>
                <w:szCs w:val="22"/>
              </w:rPr>
            </w:pPr>
            <w:r>
              <w:rPr>
                <w:rFonts w:ascii="Trebuchet MS" w:hAnsi="Trebuchet MS" w:cs="Calibri"/>
                <w:sz w:val="22"/>
                <w:szCs w:val="22"/>
              </w:rPr>
              <w:t>The Board approved the revised standing rule</w:t>
            </w:r>
            <w:r w:rsidR="00732897">
              <w:rPr>
                <w:rFonts w:ascii="Trebuchet MS" w:hAnsi="Trebuchet MS" w:cs="Calibri"/>
                <w:sz w:val="22"/>
                <w:szCs w:val="22"/>
              </w:rPr>
              <w:t>.</w:t>
            </w:r>
          </w:p>
        </w:tc>
      </w:tr>
      <w:tr w:rsidR="0058543D" w:rsidRPr="00677D4F" w14:paraId="11006AB1" w14:textId="77777777" w:rsidTr="007A3CFD">
        <w:trPr>
          <w:trHeight w:val="1133"/>
        </w:trPr>
        <w:tc>
          <w:tcPr>
            <w:tcW w:w="2065" w:type="dxa"/>
          </w:tcPr>
          <w:p w14:paraId="0728B5B4" w14:textId="41FB26B8" w:rsidR="005F7762" w:rsidRDefault="00E7046F" w:rsidP="005F7762">
            <w:pPr>
              <w:rPr>
                <w:rFonts w:ascii="Calibri" w:hAnsi="Calibri" w:cs="Calibri"/>
              </w:rPr>
            </w:pPr>
            <w:r>
              <w:rPr>
                <w:rFonts w:ascii="Calibri" w:hAnsi="Calibri" w:cs="Calibri"/>
              </w:rPr>
              <w:t xml:space="preserve">Harriet </w:t>
            </w:r>
            <w:proofErr w:type="spellStart"/>
            <w:r>
              <w:rPr>
                <w:rFonts w:ascii="Calibri" w:hAnsi="Calibri" w:cs="Calibri"/>
              </w:rPr>
              <w:t>Ottaviano</w:t>
            </w:r>
            <w:proofErr w:type="spellEnd"/>
          </w:p>
          <w:p w14:paraId="5C0CA49E" w14:textId="768DA8C8" w:rsidR="00824A14" w:rsidRPr="00824A14" w:rsidRDefault="00824A14" w:rsidP="005F7762">
            <w:pPr>
              <w:rPr>
                <w:rFonts w:ascii="Calibri" w:hAnsi="Calibri" w:cs="Calibri"/>
                <w:i/>
                <w:iCs/>
              </w:rPr>
            </w:pPr>
            <w:r>
              <w:rPr>
                <w:rFonts w:ascii="Calibri" w:hAnsi="Calibri" w:cs="Calibri"/>
                <w:i/>
                <w:iCs/>
              </w:rPr>
              <w:t>Communications</w:t>
            </w:r>
          </w:p>
          <w:p w14:paraId="2DA120CC" w14:textId="77777777" w:rsidR="0058543D" w:rsidRPr="00677D4F" w:rsidRDefault="0058543D" w:rsidP="0058543D">
            <w:pPr>
              <w:rPr>
                <w:rFonts w:ascii="Trebuchet MS" w:hAnsi="Trebuchet MS" w:cs="Calibri"/>
                <w:sz w:val="22"/>
                <w:szCs w:val="22"/>
              </w:rPr>
            </w:pPr>
          </w:p>
        </w:tc>
        <w:tc>
          <w:tcPr>
            <w:tcW w:w="7752" w:type="dxa"/>
          </w:tcPr>
          <w:p w14:paraId="27C252D9" w14:textId="39AC0BB5" w:rsidR="00B24B1D" w:rsidRDefault="00E8060A" w:rsidP="0058543D">
            <w:pPr>
              <w:rPr>
                <w:rFonts w:ascii="Calibri" w:hAnsi="Calibri" w:cs="Calibri"/>
              </w:rPr>
            </w:pPr>
            <w:r>
              <w:rPr>
                <w:rFonts w:ascii="Calibri" w:hAnsi="Calibri" w:cs="Calibri"/>
              </w:rPr>
              <w:t>Harriet led a discussion regarding ownership of Zoom licen</w:t>
            </w:r>
            <w:r w:rsidR="004C371F">
              <w:rPr>
                <w:rFonts w:ascii="Calibri" w:hAnsi="Calibri" w:cs="Calibri"/>
              </w:rPr>
              <w:t xml:space="preserve">ses. </w:t>
            </w:r>
            <w:r w:rsidR="00972BDC">
              <w:rPr>
                <w:rFonts w:ascii="Calibri" w:hAnsi="Calibri" w:cs="Calibri"/>
              </w:rPr>
              <w:t>The board considered use of hybrid meetings in the future (in person and virtual)</w:t>
            </w:r>
            <w:r w:rsidR="002F4474">
              <w:rPr>
                <w:rFonts w:ascii="Calibri" w:hAnsi="Calibri" w:cs="Calibri"/>
              </w:rPr>
              <w:t xml:space="preserve"> and discussed need for more information on technical details and support.</w:t>
            </w:r>
          </w:p>
          <w:p w14:paraId="11257202" w14:textId="77777777" w:rsidR="00412B04" w:rsidRDefault="00412B04" w:rsidP="0058543D">
            <w:pPr>
              <w:rPr>
                <w:rFonts w:ascii="Calibri" w:hAnsi="Calibri" w:cs="Calibri"/>
              </w:rPr>
            </w:pPr>
          </w:p>
          <w:p w14:paraId="1973F553" w14:textId="64F11E54" w:rsidR="00412B04" w:rsidRPr="00677D4F" w:rsidRDefault="00412B04" w:rsidP="0058543D">
            <w:pPr>
              <w:rPr>
                <w:rFonts w:ascii="Trebuchet MS" w:hAnsi="Trebuchet MS" w:cs="Calibri"/>
                <w:sz w:val="22"/>
                <w:szCs w:val="22"/>
              </w:rPr>
            </w:pPr>
          </w:p>
        </w:tc>
        <w:tc>
          <w:tcPr>
            <w:tcW w:w="3133" w:type="dxa"/>
          </w:tcPr>
          <w:p w14:paraId="10972202" w14:textId="77777777" w:rsidR="00752BA6" w:rsidRPr="00677D4F" w:rsidRDefault="00752BA6" w:rsidP="0058543D">
            <w:pPr>
              <w:rPr>
                <w:rFonts w:ascii="Trebuchet MS" w:hAnsi="Trebuchet MS" w:cs="Calibri"/>
                <w:sz w:val="22"/>
                <w:szCs w:val="22"/>
              </w:rPr>
            </w:pPr>
          </w:p>
        </w:tc>
      </w:tr>
    </w:tbl>
    <w:p w14:paraId="7741F6CD" w14:textId="77777777" w:rsidR="000F4745" w:rsidRPr="00677D4F" w:rsidRDefault="000F4745" w:rsidP="00491CB5">
      <w:pPr>
        <w:contextualSpacing/>
        <w:rPr>
          <w:rFonts w:ascii="Trebuchet MS" w:hAnsi="Trebuchet MS"/>
          <w:b/>
          <w:sz w:val="22"/>
          <w:szCs w:val="22"/>
        </w:rPr>
      </w:pPr>
    </w:p>
    <w:p w14:paraId="38A6067E" w14:textId="74DD7E29" w:rsidR="00491CB5" w:rsidRPr="00677D4F" w:rsidRDefault="00677D4F" w:rsidP="00491CB5">
      <w:pPr>
        <w:contextualSpacing/>
        <w:rPr>
          <w:rFonts w:ascii="Trebuchet MS" w:hAnsi="Trebuchet MS"/>
          <w:b/>
          <w:sz w:val="22"/>
          <w:szCs w:val="22"/>
        </w:rPr>
      </w:pPr>
      <w:r>
        <w:rPr>
          <w:rFonts w:ascii="Trebuchet MS" w:hAnsi="Trebuchet MS"/>
          <w:b/>
          <w:sz w:val="22"/>
          <w:szCs w:val="22"/>
        </w:rPr>
        <w:t>Meeting</w:t>
      </w:r>
      <w:r w:rsidR="009909B9" w:rsidRPr="00677D4F">
        <w:rPr>
          <w:rFonts w:ascii="Trebuchet MS" w:hAnsi="Trebuchet MS"/>
          <w:b/>
          <w:sz w:val="22"/>
          <w:szCs w:val="22"/>
        </w:rPr>
        <w:t xml:space="preserve"> </w:t>
      </w:r>
      <w:r w:rsidR="00D844B4" w:rsidRPr="00677D4F">
        <w:rPr>
          <w:rFonts w:ascii="Trebuchet MS" w:hAnsi="Trebuchet MS"/>
          <w:b/>
          <w:sz w:val="22"/>
          <w:szCs w:val="22"/>
        </w:rPr>
        <w:t>a</w:t>
      </w:r>
      <w:r w:rsidR="009909B9" w:rsidRPr="00677D4F">
        <w:rPr>
          <w:rFonts w:ascii="Trebuchet MS" w:hAnsi="Trebuchet MS"/>
          <w:b/>
          <w:sz w:val="22"/>
          <w:szCs w:val="22"/>
        </w:rPr>
        <w:t xml:space="preserve">djourned: </w:t>
      </w:r>
      <w:r w:rsidR="00B65172" w:rsidRPr="00677D4F">
        <w:rPr>
          <w:rFonts w:ascii="Trebuchet MS" w:hAnsi="Trebuchet MS"/>
          <w:b/>
          <w:sz w:val="22"/>
          <w:szCs w:val="22"/>
        </w:rPr>
        <w:t>1</w:t>
      </w:r>
      <w:r w:rsidR="00FC1172">
        <w:rPr>
          <w:rFonts w:ascii="Trebuchet MS" w:hAnsi="Trebuchet MS"/>
          <w:b/>
          <w:sz w:val="22"/>
          <w:szCs w:val="22"/>
        </w:rPr>
        <w:t>1:30</w:t>
      </w:r>
      <w:r w:rsidR="00B65172" w:rsidRPr="00677D4F">
        <w:rPr>
          <w:rFonts w:ascii="Trebuchet MS" w:hAnsi="Trebuchet MS"/>
          <w:b/>
          <w:sz w:val="22"/>
          <w:szCs w:val="22"/>
        </w:rPr>
        <w:t xml:space="preserve"> am</w:t>
      </w:r>
    </w:p>
    <w:p w14:paraId="5453D887" w14:textId="77777777" w:rsidR="00491CB5" w:rsidRPr="00677D4F" w:rsidRDefault="00491CB5" w:rsidP="009F60E3">
      <w:pPr>
        <w:rPr>
          <w:rFonts w:ascii="Trebuchet MS" w:hAnsi="Trebuchet MS"/>
          <w:sz w:val="22"/>
          <w:szCs w:val="22"/>
        </w:rPr>
      </w:pPr>
    </w:p>
    <w:p w14:paraId="2FA69B32" w14:textId="50E0448A" w:rsidR="00491CB5" w:rsidRPr="005C3A30" w:rsidRDefault="00491CB5" w:rsidP="00491CB5">
      <w:pPr>
        <w:contextualSpacing/>
        <w:rPr>
          <w:rFonts w:ascii="Trebuchet MS" w:hAnsi="Trebuchet MS"/>
          <w:sz w:val="22"/>
          <w:szCs w:val="22"/>
        </w:rPr>
      </w:pPr>
      <w:r w:rsidRPr="00677D4F">
        <w:rPr>
          <w:rFonts w:ascii="Trebuchet MS" w:hAnsi="Trebuchet MS"/>
          <w:sz w:val="22"/>
          <w:szCs w:val="22"/>
          <w:u w:val="single"/>
        </w:rPr>
        <w:t>Next Board Meeting</w:t>
      </w:r>
      <w:r w:rsidR="005C3A30">
        <w:rPr>
          <w:rFonts w:ascii="Trebuchet MS" w:hAnsi="Trebuchet MS"/>
          <w:sz w:val="22"/>
          <w:szCs w:val="22"/>
          <w:u w:val="single"/>
        </w:rPr>
        <w:t>:</w:t>
      </w:r>
      <w:r w:rsidR="00777B74">
        <w:rPr>
          <w:rFonts w:ascii="Trebuchet MS" w:hAnsi="Trebuchet MS"/>
          <w:sz w:val="22"/>
          <w:szCs w:val="22"/>
          <w:u w:val="single"/>
        </w:rPr>
        <w:t xml:space="preserve"> </w:t>
      </w:r>
      <w:r w:rsidR="005C3A30">
        <w:rPr>
          <w:rFonts w:ascii="Trebuchet MS" w:hAnsi="Trebuchet MS"/>
          <w:sz w:val="22"/>
          <w:szCs w:val="22"/>
        </w:rPr>
        <w:t>Friday</w:t>
      </w:r>
      <w:r w:rsidR="00F55093">
        <w:rPr>
          <w:rFonts w:ascii="Trebuchet MS" w:hAnsi="Trebuchet MS"/>
          <w:sz w:val="22"/>
          <w:szCs w:val="22"/>
        </w:rPr>
        <w:t xml:space="preserve">, April </w:t>
      </w:r>
      <w:r w:rsidR="00063D3A">
        <w:rPr>
          <w:rFonts w:ascii="Trebuchet MS" w:hAnsi="Trebuchet MS"/>
          <w:sz w:val="22"/>
          <w:szCs w:val="22"/>
        </w:rPr>
        <w:t>8,</w:t>
      </w:r>
      <w:r w:rsidR="00777B74">
        <w:rPr>
          <w:rFonts w:ascii="Trebuchet MS" w:hAnsi="Trebuchet MS"/>
          <w:sz w:val="22"/>
          <w:szCs w:val="22"/>
        </w:rPr>
        <w:t xml:space="preserve"> 2022. Virtual meeting: 9 am to 11:30 am.</w:t>
      </w:r>
    </w:p>
    <w:p w14:paraId="259C9313" w14:textId="1CB43A7A" w:rsidR="00491CB5" w:rsidRPr="00EB3673" w:rsidRDefault="00D844B4" w:rsidP="00251B92">
      <w:pPr>
        <w:contextualSpacing/>
        <w:rPr>
          <w:rFonts w:ascii="Trebuchet MS" w:hAnsi="Trebuchet MS"/>
          <w:sz w:val="22"/>
          <w:szCs w:val="22"/>
        </w:rPr>
      </w:pPr>
      <w:r w:rsidRPr="00677D4F">
        <w:rPr>
          <w:rFonts w:ascii="Trebuchet MS" w:hAnsi="Trebuchet MS"/>
          <w:sz w:val="22"/>
          <w:szCs w:val="22"/>
          <w:u w:val="single"/>
        </w:rPr>
        <w:t xml:space="preserve">Next </w:t>
      </w:r>
      <w:r w:rsidR="00491CB5" w:rsidRPr="00677D4F">
        <w:rPr>
          <w:rFonts w:ascii="Trebuchet MS" w:hAnsi="Trebuchet MS"/>
          <w:sz w:val="22"/>
          <w:szCs w:val="22"/>
          <w:u w:val="single"/>
        </w:rPr>
        <w:t>Chapter Program &amp; Meeting</w:t>
      </w:r>
      <w:r w:rsidR="00EB3673">
        <w:rPr>
          <w:rFonts w:ascii="Trebuchet MS" w:hAnsi="Trebuchet MS"/>
          <w:sz w:val="22"/>
          <w:szCs w:val="22"/>
          <w:u w:val="single"/>
        </w:rPr>
        <w:t>:</w:t>
      </w:r>
      <w:r w:rsidR="00EB3673">
        <w:rPr>
          <w:rFonts w:ascii="Trebuchet MS" w:hAnsi="Trebuchet MS"/>
          <w:sz w:val="22"/>
          <w:szCs w:val="22"/>
        </w:rPr>
        <w:t xml:space="preserve"> Tuesday, </w:t>
      </w:r>
      <w:r w:rsidR="00063D3A">
        <w:rPr>
          <w:rFonts w:ascii="Trebuchet MS" w:hAnsi="Trebuchet MS"/>
          <w:sz w:val="22"/>
          <w:szCs w:val="22"/>
        </w:rPr>
        <w:t>April 5</w:t>
      </w:r>
      <w:r w:rsidR="00EB3673">
        <w:rPr>
          <w:rFonts w:ascii="Trebuchet MS" w:hAnsi="Trebuchet MS"/>
          <w:sz w:val="22"/>
          <w:szCs w:val="22"/>
        </w:rPr>
        <w:t>,</w:t>
      </w:r>
      <w:r w:rsidR="00A56753">
        <w:rPr>
          <w:rFonts w:ascii="Trebuchet MS" w:hAnsi="Trebuchet MS"/>
          <w:sz w:val="22"/>
          <w:szCs w:val="22"/>
        </w:rPr>
        <w:t xml:space="preserve"> </w:t>
      </w:r>
      <w:r w:rsidR="00EB3673">
        <w:rPr>
          <w:rFonts w:ascii="Trebuchet MS" w:hAnsi="Trebuchet MS"/>
          <w:sz w:val="22"/>
          <w:szCs w:val="22"/>
        </w:rPr>
        <w:t>2022</w:t>
      </w:r>
      <w:r w:rsidR="00E72278">
        <w:rPr>
          <w:rFonts w:ascii="Trebuchet MS" w:hAnsi="Trebuchet MS"/>
          <w:sz w:val="22"/>
          <w:szCs w:val="22"/>
        </w:rPr>
        <w:t>,</w:t>
      </w:r>
      <w:r w:rsidR="00EB3673">
        <w:rPr>
          <w:rFonts w:ascii="Trebuchet MS" w:hAnsi="Trebuchet MS"/>
          <w:sz w:val="22"/>
          <w:szCs w:val="22"/>
        </w:rPr>
        <w:t xml:space="preserve"> at 7 pm</w:t>
      </w:r>
      <w:r w:rsidR="00BC27AF">
        <w:rPr>
          <w:rFonts w:ascii="Trebuchet MS" w:hAnsi="Trebuchet MS"/>
          <w:sz w:val="22"/>
          <w:szCs w:val="22"/>
        </w:rPr>
        <w:t>.</w:t>
      </w:r>
    </w:p>
    <w:p w14:paraId="02C30571" w14:textId="77777777" w:rsidR="00646BB6" w:rsidRPr="00677D4F" w:rsidRDefault="00646BB6" w:rsidP="00491CB5">
      <w:pPr>
        <w:contextualSpacing/>
        <w:rPr>
          <w:rFonts w:ascii="Trebuchet MS" w:hAnsi="Trebuchet MS"/>
          <w:sz w:val="22"/>
          <w:szCs w:val="22"/>
        </w:rPr>
      </w:pPr>
    </w:p>
    <w:p w14:paraId="0EB462BF" w14:textId="2D9AE4D4" w:rsidR="00491CB5" w:rsidRPr="00677D4F" w:rsidRDefault="00491CB5" w:rsidP="00491CB5">
      <w:pPr>
        <w:contextualSpacing/>
        <w:rPr>
          <w:rFonts w:ascii="Georgia" w:hAnsi="Georgia"/>
          <w:b/>
          <w:bCs/>
          <w:sz w:val="22"/>
          <w:szCs w:val="22"/>
        </w:rPr>
      </w:pPr>
      <w:r w:rsidRPr="00677D4F">
        <w:rPr>
          <w:rFonts w:ascii="Georgia" w:hAnsi="Georgia"/>
          <w:b/>
          <w:bCs/>
          <w:sz w:val="22"/>
          <w:szCs w:val="22"/>
        </w:rPr>
        <w:t>Respectfully submitted</w:t>
      </w:r>
      <w:r w:rsidR="00FB6DAE" w:rsidRPr="00677D4F">
        <w:rPr>
          <w:rFonts w:ascii="Georgia" w:hAnsi="Georgia"/>
          <w:b/>
          <w:bCs/>
          <w:sz w:val="22"/>
          <w:szCs w:val="22"/>
        </w:rPr>
        <w:t xml:space="preserve"> by</w:t>
      </w:r>
      <w:r w:rsidR="00E02698" w:rsidRPr="00677D4F">
        <w:rPr>
          <w:rFonts w:ascii="Georgia" w:hAnsi="Georgia"/>
          <w:b/>
          <w:bCs/>
          <w:sz w:val="22"/>
          <w:szCs w:val="22"/>
        </w:rPr>
        <w:t xml:space="preserve">: </w:t>
      </w:r>
      <w:r w:rsidR="00FB6DAE" w:rsidRPr="00677D4F">
        <w:rPr>
          <w:rFonts w:ascii="Georgia" w:hAnsi="Georgia"/>
          <w:b/>
          <w:bCs/>
          <w:sz w:val="22"/>
          <w:szCs w:val="22"/>
        </w:rPr>
        <w:t xml:space="preserve"> </w:t>
      </w:r>
      <w:r w:rsidR="00345EE0">
        <w:rPr>
          <w:rFonts w:ascii="Georgia" w:hAnsi="Georgia"/>
          <w:b/>
          <w:bCs/>
          <w:sz w:val="22"/>
          <w:szCs w:val="22"/>
        </w:rPr>
        <w:t xml:space="preserve">Mary Hewitt, </w:t>
      </w:r>
    </w:p>
    <w:p w14:paraId="0B4BEF28" w14:textId="278EAF7E" w:rsidR="00677D4F" w:rsidRDefault="00FB6DAE" w:rsidP="00677D4F">
      <w:pPr>
        <w:spacing w:before="120"/>
        <w:rPr>
          <w:rFonts w:ascii="Trebuchet MS" w:hAnsi="Trebuchet MS"/>
          <w:sz w:val="22"/>
          <w:szCs w:val="22"/>
        </w:rPr>
      </w:pPr>
      <w:r w:rsidRPr="00677D4F">
        <w:rPr>
          <w:rFonts w:ascii="Georgia" w:hAnsi="Georgia"/>
          <w:b/>
          <w:bCs/>
          <w:sz w:val="22"/>
          <w:szCs w:val="22"/>
        </w:rPr>
        <w:t>Approved by</w:t>
      </w:r>
      <w:r w:rsidR="00251B92" w:rsidRPr="00677D4F">
        <w:rPr>
          <w:rFonts w:ascii="Georgia" w:hAnsi="Georgia"/>
          <w:b/>
          <w:bCs/>
          <w:sz w:val="22"/>
          <w:szCs w:val="22"/>
        </w:rPr>
        <w:t>:</w:t>
      </w:r>
      <w:r w:rsidR="00251B92" w:rsidRPr="00677D4F">
        <w:rPr>
          <w:rFonts w:ascii="Trebuchet MS" w:hAnsi="Trebuchet MS"/>
          <w:sz w:val="22"/>
          <w:szCs w:val="22"/>
        </w:rPr>
        <w:t xml:space="preserve">      </w:t>
      </w:r>
      <w:r w:rsidR="00E02698" w:rsidRPr="00677D4F">
        <w:rPr>
          <w:rFonts w:ascii="Trebuchet MS" w:hAnsi="Trebuchet MS"/>
          <w:sz w:val="22"/>
          <w:szCs w:val="22"/>
        </w:rPr>
        <w:t>WCMGA Chapter President</w:t>
      </w:r>
      <w:r w:rsidR="00376B32">
        <w:rPr>
          <w:rFonts w:ascii="Trebuchet MS" w:hAnsi="Trebuchet MS"/>
          <w:sz w:val="22"/>
          <w:szCs w:val="22"/>
        </w:rPr>
        <w:t>,</w:t>
      </w:r>
      <w:r w:rsidR="006F7033" w:rsidRPr="00677D4F">
        <w:rPr>
          <w:rFonts w:ascii="Trebuchet MS" w:hAnsi="Trebuchet MS"/>
          <w:sz w:val="22"/>
          <w:szCs w:val="22"/>
        </w:rPr>
        <w:t xml:space="preserve"> </w:t>
      </w:r>
      <w:r w:rsidR="00FA3483">
        <w:rPr>
          <w:rFonts w:ascii="Georgia" w:hAnsi="Georgia"/>
          <w:b/>
          <w:bCs/>
          <w:sz w:val="22"/>
          <w:szCs w:val="22"/>
        </w:rPr>
        <w:t>Karen Graham</w:t>
      </w:r>
      <w:r w:rsidR="00EF71F9" w:rsidRPr="00677D4F">
        <w:rPr>
          <w:rFonts w:ascii="Trebuchet MS" w:hAnsi="Trebuchet MS"/>
          <w:sz w:val="22"/>
          <w:szCs w:val="22"/>
        </w:rPr>
        <w:t xml:space="preserve"> </w:t>
      </w:r>
    </w:p>
    <w:p w14:paraId="0FBE243E" w14:textId="77777777" w:rsidR="00B068C6" w:rsidRDefault="00B068C6" w:rsidP="00677D4F">
      <w:pPr>
        <w:spacing w:before="120"/>
        <w:rPr>
          <w:rFonts w:ascii="Trebuchet MS" w:hAnsi="Trebuchet MS"/>
          <w:sz w:val="22"/>
          <w:szCs w:val="22"/>
        </w:rPr>
      </w:pPr>
    </w:p>
    <w:p w14:paraId="506936B9" w14:textId="46CF78D9" w:rsidR="00446BA1" w:rsidRDefault="00446BA1" w:rsidP="00446BA1">
      <w:pPr>
        <w:tabs>
          <w:tab w:val="center" w:pos="6480"/>
        </w:tabs>
        <w:contextualSpacing/>
        <w:rPr>
          <w:rFonts w:ascii="Georgia" w:hAnsi="Georgia"/>
          <w:b/>
          <w:bCs/>
          <w:sz w:val="28"/>
          <w:szCs w:val="28"/>
        </w:rPr>
      </w:pPr>
      <w:r w:rsidRPr="00677D4F">
        <w:rPr>
          <w:rFonts w:ascii="Georgia" w:hAnsi="Georgia"/>
          <w:b/>
          <w:bCs/>
          <w:sz w:val="28"/>
          <w:szCs w:val="28"/>
        </w:rPr>
        <w:tab/>
      </w:r>
    </w:p>
    <w:p w14:paraId="6F652B0D" w14:textId="28A32596" w:rsidR="00446BA1" w:rsidRPr="00677D4F" w:rsidRDefault="00446BA1" w:rsidP="00446BA1">
      <w:pPr>
        <w:tabs>
          <w:tab w:val="center" w:pos="6480"/>
        </w:tabs>
        <w:contextualSpacing/>
        <w:rPr>
          <w:rFonts w:ascii="Georgia" w:hAnsi="Georgia"/>
          <w:b/>
          <w:sz w:val="28"/>
          <w:szCs w:val="28"/>
          <w:u w:val="single"/>
        </w:rPr>
      </w:pPr>
      <w:r>
        <w:rPr>
          <w:rFonts w:ascii="Georgia" w:hAnsi="Georgia"/>
          <w:b/>
          <w:bCs/>
          <w:sz w:val="28"/>
          <w:szCs w:val="28"/>
        </w:rPr>
        <w:tab/>
      </w:r>
    </w:p>
    <w:p w14:paraId="4EB35AA3" w14:textId="3225A3F2" w:rsidR="00B068C6" w:rsidRDefault="00B068C6" w:rsidP="005B0529">
      <w:pPr>
        <w:rPr>
          <w:rFonts w:ascii="Trebuchet MS" w:hAnsi="Trebuchet MS"/>
          <w:sz w:val="22"/>
          <w:szCs w:val="22"/>
        </w:rPr>
      </w:pPr>
    </w:p>
    <w:p w14:paraId="3E80C7DD" w14:textId="568DBE13" w:rsidR="00446BA1" w:rsidRDefault="005D5AE8" w:rsidP="00677D4F">
      <w:pPr>
        <w:spacing w:before="120"/>
        <w:rPr>
          <w:rFonts w:ascii="Trebuchet MS" w:hAnsi="Trebuchet MS"/>
          <w:b/>
          <w:bCs/>
          <w:sz w:val="22"/>
          <w:szCs w:val="22"/>
        </w:rPr>
      </w:pPr>
      <w:r>
        <w:rPr>
          <w:rFonts w:ascii="Trebuchet MS" w:hAnsi="Trebuchet MS"/>
          <w:b/>
          <w:bCs/>
          <w:sz w:val="22"/>
          <w:szCs w:val="22"/>
        </w:rPr>
        <w:t>DOCUMENT 1</w:t>
      </w:r>
    </w:p>
    <w:p w14:paraId="314BA055"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Brief Synopsis of Awards</w:t>
      </w:r>
    </w:p>
    <w:p w14:paraId="3D52AAE1" w14:textId="01A97BD2"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Oregon State Master Gardener of the Year Award – Each of the counties in the State with an MG organization</w:t>
      </w:r>
      <w:r w:rsidR="00BA6D0E">
        <w:rPr>
          <w:rFonts w:ascii="Trebuchet MS" w:hAnsi="Trebuchet MS"/>
          <w:sz w:val="22"/>
          <w:szCs w:val="22"/>
        </w:rPr>
        <w:t>,</w:t>
      </w:r>
      <w:r w:rsidRPr="006A6FED">
        <w:rPr>
          <w:rFonts w:ascii="Trebuchet MS" w:hAnsi="Trebuchet MS"/>
          <w:sz w:val="22"/>
          <w:szCs w:val="22"/>
        </w:rPr>
        <w:t xml:space="preserve"> nominates an individual for this award which is presented cooperatively by Oregon State University and the Oregon Master Gardener Association. The nominees are selected for contributions above and beyond those associated with various leadership positions. This is the highest award for an Oregon Master Gardener and is given to only one recipient.   </w:t>
      </w:r>
    </w:p>
    <w:p w14:paraId="277256F3"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lastRenderedPageBreak/>
        <w:t>Oregon Master Gardener Association Behind the Scenes Award – This award is also given to just one Master Gardener in the State. The nominees’ contributions to the organizations will be above and beyond those associated with various supporting roles.</w:t>
      </w:r>
    </w:p>
    <w:p w14:paraId="687E809E"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 xml:space="preserve">WCMGA Master Gardener of the Year Award – Recognizes an individual for outstanding dedication, externally focused service, and contributions to WCMGA’s work. Service of the selected individual will have benefited our </w:t>
      </w:r>
      <w:proofErr w:type="gramStart"/>
      <w:r w:rsidRPr="006A6FED">
        <w:rPr>
          <w:rFonts w:ascii="Trebuchet MS" w:hAnsi="Trebuchet MS"/>
          <w:sz w:val="22"/>
          <w:szCs w:val="22"/>
        </w:rPr>
        <w:t>county as a whole</w:t>
      </w:r>
      <w:proofErr w:type="gramEnd"/>
      <w:r w:rsidRPr="006A6FED">
        <w:rPr>
          <w:rFonts w:ascii="Trebuchet MS" w:hAnsi="Trebuchet MS"/>
          <w:sz w:val="22"/>
          <w:szCs w:val="22"/>
        </w:rPr>
        <w:t xml:space="preserve">. </w:t>
      </w:r>
    </w:p>
    <w:p w14:paraId="58190D28"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 xml:space="preserve">WCMGA Behind the Scenes Award – This award recognizes an individual for outstanding dedication, internally focused </w:t>
      </w:r>
      <w:proofErr w:type="gramStart"/>
      <w:r w:rsidRPr="006A6FED">
        <w:rPr>
          <w:rFonts w:ascii="Trebuchet MS" w:hAnsi="Trebuchet MS"/>
          <w:sz w:val="22"/>
          <w:szCs w:val="22"/>
        </w:rPr>
        <w:t>service</w:t>
      </w:r>
      <w:proofErr w:type="gramEnd"/>
      <w:r w:rsidRPr="006A6FED">
        <w:rPr>
          <w:rFonts w:ascii="Trebuchet MS" w:hAnsi="Trebuchet MS"/>
          <w:sz w:val="22"/>
          <w:szCs w:val="22"/>
        </w:rPr>
        <w:t xml:space="preserve"> and contributions to WCMGA’s work.</w:t>
      </w:r>
    </w:p>
    <w:p w14:paraId="541A969D"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Special Act/Making a Difference Award – the recipient of this award has performed MG volunteer work in an exceptional manner with significant impact and benefit to the community served.</w:t>
      </w:r>
    </w:p>
    <w:p w14:paraId="1B10F222" w14:textId="77777777" w:rsidR="006A6FED" w:rsidRPr="006A6FED" w:rsidRDefault="006A6FED" w:rsidP="006A6FED">
      <w:pPr>
        <w:spacing w:before="120"/>
        <w:rPr>
          <w:rFonts w:ascii="Trebuchet MS" w:hAnsi="Trebuchet MS"/>
          <w:sz w:val="22"/>
          <w:szCs w:val="22"/>
        </w:rPr>
      </w:pPr>
      <w:r w:rsidRPr="006A6FED">
        <w:rPr>
          <w:rFonts w:ascii="Trebuchet MS" w:hAnsi="Trebuchet MS"/>
          <w:sz w:val="22"/>
          <w:szCs w:val="22"/>
        </w:rPr>
        <w:t xml:space="preserve">The WCMGA Board asks the membership for nominations for these awards knowing that members are the best source of knowledge for the work done by its members. </w:t>
      </w:r>
    </w:p>
    <w:p w14:paraId="7425C7CF" w14:textId="77777777" w:rsidR="006A6FED" w:rsidRPr="006A6FED" w:rsidRDefault="006A6FED" w:rsidP="006A6FED">
      <w:pPr>
        <w:spacing w:before="120"/>
        <w:rPr>
          <w:rFonts w:ascii="Trebuchet MS" w:hAnsi="Trebuchet MS"/>
          <w:sz w:val="22"/>
          <w:szCs w:val="22"/>
        </w:rPr>
      </w:pPr>
    </w:p>
    <w:p w14:paraId="686F38A6" w14:textId="77777777" w:rsidR="006A6FED" w:rsidRDefault="006A6FED" w:rsidP="006A6FED">
      <w:pPr>
        <w:spacing w:before="120"/>
        <w:rPr>
          <w:rFonts w:ascii="Trebuchet MS" w:hAnsi="Trebuchet MS"/>
          <w:sz w:val="22"/>
          <w:szCs w:val="22"/>
        </w:rPr>
      </w:pPr>
      <w:r w:rsidRPr="006A6FED">
        <w:rPr>
          <w:rFonts w:ascii="Trebuchet MS" w:hAnsi="Trebuchet MS"/>
          <w:sz w:val="22"/>
          <w:szCs w:val="22"/>
        </w:rPr>
        <w:t xml:space="preserve">Additionally, there is a Longevity Award for members from OMGA. I will complete this information from our directory and submit it to OMGA. </w:t>
      </w:r>
    </w:p>
    <w:p w14:paraId="5E941BA5" w14:textId="3E2FBF1A" w:rsidR="00C909B7" w:rsidRPr="006A6FED" w:rsidRDefault="00C909B7" w:rsidP="006A6FED">
      <w:pPr>
        <w:spacing w:before="120"/>
        <w:rPr>
          <w:rFonts w:ascii="Trebuchet MS" w:hAnsi="Trebuchet MS"/>
          <w:sz w:val="22"/>
          <w:szCs w:val="22"/>
        </w:rPr>
      </w:pPr>
      <w:r>
        <w:rPr>
          <w:rFonts w:ascii="Trebuchet MS" w:hAnsi="Trebuchet MS"/>
          <w:sz w:val="22"/>
          <w:szCs w:val="22"/>
        </w:rPr>
        <w:t>Submitted by Terry Wagner</w:t>
      </w:r>
    </w:p>
    <w:p w14:paraId="0870A211" w14:textId="77777777" w:rsidR="00580620" w:rsidRDefault="00580620" w:rsidP="00A35051">
      <w:pPr>
        <w:rPr>
          <w:rFonts w:asciiTheme="minorHAnsi" w:hAnsiTheme="minorHAnsi" w:cstheme="minorHAnsi"/>
          <w:b/>
          <w:bCs/>
        </w:rPr>
      </w:pPr>
    </w:p>
    <w:p w14:paraId="567DCB15" w14:textId="77777777" w:rsidR="00580620" w:rsidRDefault="00580620" w:rsidP="00A35051">
      <w:pPr>
        <w:rPr>
          <w:rFonts w:asciiTheme="minorHAnsi" w:hAnsiTheme="minorHAnsi" w:cstheme="minorHAnsi"/>
          <w:b/>
          <w:bCs/>
        </w:rPr>
      </w:pPr>
    </w:p>
    <w:p w14:paraId="106B253B" w14:textId="77777777" w:rsidR="00580620" w:rsidRDefault="00580620" w:rsidP="00A35051">
      <w:pPr>
        <w:rPr>
          <w:rFonts w:asciiTheme="minorHAnsi" w:hAnsiTheme="minorHAnsi" w:cstheme="minorHAnsi"/>
          <w:b/>
          <w:bCs/>
        </w:rPr>
      </w:pPr>
    </w:p>
    <w:p w14:paraId="020CDFB6" w14:textId="32E4D925" w:rsidR="00316B7E" w:rsidRDefault="00316B7E" w:rsidP="00A35051">
      <w:pPr>
        <w:rPr>
          <w:rFonts w:asciiTheme="minorHAnsi" w:hAnsiTheme="minorHAnsi" w:cstheme="minorHAnsi"/>
          <w:b/>
          <w:bCs/>
        </w:rPr>
      </w:pPr>
      <w:r>
        <w:rPr>
          <w:rFonts w:asciiTheme="minorHAnsi" w:hAnsiTheme="minorHAnsi" w:cstheme="minorHAnsi"/>
          <w:b/>
          <w:bCs/>
        </w:rPr>
        <w:t>DOCUMENT 2</w:t>
      </w:r>
    </w:p>
    <w:p w14:paraId="49265892" w14:textId="7D31471C" w:rsidR="00316B7E" w:rsidRDefault="00316B7E" w:rsidP="00A35051">
      <w:pPr>
        <w:rPr>
          <w:rFonts w:asciiTheme="minorHAnsi" w:hAnsiTheme="minorHAnsi" w:cstheme="minorHAnsi"/>
          <w:b/>
          <w:bCs/>
        </w:rPr>
      </w:pPr>
      <w:r>
        <w:rPr>
          <w:rFonts w:asciiTheme="minorHAnsi" w:hAnsiTheme="minorHAnsi" w:cstheme="minorHAnsi"/>
          <w:b/>
          <w:bCs/>
        </w:rPr>
        <w:t>Land Acknowledgement Statement</w:t>
      </w:r>
    </w:p>
    <w:p w14:paraId="2D69C10E" w14:textId="77777777" w:rsidR="00A35051" w:rsidRPr="00783055" w:rsidRDefault="00A35051" w:rsidP="00A35051">
      <w:pPr>
        <w:rPr>
          <w:rFonts w:asciiTheme="minorHAnsi" w:hAnsiTheme="minorHAnsi" w:cstheme="minorHAnsi"/>
        </w:rPr>
      </w:pPr>
    </w:p>
    <w:p w14:paraId="5766722A" w14:textId="1FC95912" w:rsidR="00C51C73" w:rsidRDefault="00C51C73" w:rsidP="00C51C73">
      <w:pPr>
        <w:pStyle w:val="NormalWeb"/>
        <w:spacing w:after="160"/>
      </w:pPr>
      <w:r>
        <w:rPr>
          <w:rFonts w:ascii="Calibri" w:hAnsi="Calibri" w:cs="Calibri"/>
          <w:color w:val="500050"/>
          <w:shd w:val="clear" w:color="auto" w:fill="FFFFFF"/>
        </w:rPr>
        <w:t xml:space="preserve">The Washington County Master Gardener Association acknowledges that the land occupied by our </w:t>
      </w:r>
      <w:proofErr w:type="gramStart"/>
      <w:r>
        <w:rPr>
          <w:rFonts w:ascii="Calibri" w:hAnsi="Calibri" w:cs="Calibri"/>
          <w:color w:val="500050"/>
          <w:shd w:val="clear" w:color="auto" w:fill="FFFFFF"/>
        </w:rPr>
        <w:t>gardens</w:t>
      </w:r>
      <w:proofErr w:type="gramEnd"/>
      <w:r>
        <w:rPr>
          <w:rFonts w:ascii="Calibri" w:hAnsi="Calibri" w:cs="Calibri"/>
          <w:color w:val="500050"/>
          <w:shd w:val="clear" w:color="auto" w:fill="FFFFFF"/>
        </w:rPr>
        <w:t xml:space="preserve"> rests on the ancestral lands of the </w:t>
      </w:r>
      <w:r>
        <w:rPr>
          <w:rFonts w:ascii="Calibri" w:hAnsi="Calibri" w:cs="Calibri"/>
          <w:color w:val="000000"/>
        </w:rPr>
        <w:t xml:space="preserve">Tualatin band of </w:t>
      </w:r>
      <w:proofErr w:type="spellStart"/>
      <w:r>
        <w:rPr>
          <w:rFonts w:ascii="Calibri" w:hAnsi="Calibri" w:cs="Calibri"/>
          <w:color w:val="000000"/>
        </w:rPr>
        <w:t>Kalapuyans</w:t>
      </w:r>
      <w:proofErr w:type="spellEnd"/>
      <w:r w:rsidR="003E172C">
        <w:rPr>
          <w:rFonts w:ascii="Calibri" w:hAnsi="Calibri" w:cs="Calibri"/>
          <w:color w:val="000000"/>
        </w:rPr>
        <w:t>,</w:t>
      </w:r>
      <w:r>
        <w:rPr>
          <w:rFonts w:ascii="Calibri" w:hAnsi="Calibri" w:cs="Calibri"/>
          <w:color w:val="000000"/>
          <w:shd w:val="clear" w:color="auto" w:fill="FFFFFF"/>
        </w:rPr>
        <w:t xml:space="preserve"> </w:t>
      </w:r>
      <w:r>
        <w:rPr>
          <w:rFonts w:ascii="Calibri" w:hAnsi="Calibri" w:cs="Calibri"/>
          <w:color w:val="500050"/>
          <w:shd w:val="clear" w:color="auto" w:fill="FFFFFF"/>
        </w:rPr>
        <w:t>who once lived along the Tualatin River before the forced removal from their land prescribed by the Willamette Valley Treaty of 1855.</w:t>
      </w:r>
    </w:p>
    <w:p w14:paraId="10368835" w14:textId="5069B291" w:rsidR="00C51C73" w:rsidRDefault="00C51C73" w:rsidP="00C51C73">
      <w:pPr>
        <w:pStyle w:val="NormalWeb"/>
        <w:spacing w:after="160"/>
      </w:pPr>
      <w:r>
        <w:rPr>
          <w:rFonts w:ascii="Calibri" w:hAnsi="Calibri" w:cs="Calibri"/>
          <w:color w:val="500050"/>
          <w:shd w:val="clear" w:color="auto" w:fill="FFFFFF"/>
        </w:rPr>
        <w:t xml:space="preserve">Members of The Confederated Tribes of the Grand Ronde and The Confederated Tribes of Siletz, the </w:t>
      </w:r>
      <w:proofErr w:type="spellStart"/>
      <w:r>
        <w:rPr>
          <w:rFonts w:ascii="Calibri" w:hAnsi="Calibri" w:cs="Calibri"/>
          <w:color w:val="500050"/>
          <w:shd w:val="clear" w:color="auto" w:fill="FFFFFF"/>
        </w:rPr>
        <w:t>Kalapuya</w:t>
      </w:r>
      <w:proofErr w:type="spellEnd"/>
      <w:r>
        <w:rPr>
          <w:rFonts w:ascii="Calibri" w:hAnsi="Calibri" w:cs="Calibri"/>
          <w:color w:val="500050"/>
          <w:shd w:val="clear" w:color="auto" w:fill="FFFFFF"/>
        </w:rPr>
        <w:t xml:space="preserve"> people continue to be purposeful stewards of their land by design.  They managed a seasonal fire and harvest regimen until the 1840</w:t>
      </w:r>
      <w:r w:rsidR="00C07686">
        <w:rPr>
          <w:rFonts w:ascii="Calibri" w:hAnsi="Calibri" w:cs="Calibri"/>
          <w:color w:val="500050"/>
          <w:shd w:val="clear" w:color="auto" w:fill="FFFFFF"/>
        </w:rPr>
        <w:t>’</w:t>
      </w:r>
      <w:r>
        <w:rPr>
          <w:rFonts w:ascii="Calibri" w:hAnsi="Calibri" w:cs="Calibri"/>
          <w:color w:val="500050"/>
          <w:shd w:val="clear" w:color="auto" w:fill="FFFFFF"/>
        </w:rPr>
        <w:t>s and are currently involved in efforts to restore native habitat in the Willamette Valley.  We seek to educate ourselves about their lifeways and collaborate with them using both traditional</w:t>
      </w:r>
      <w:r w:rsidR="00FE5D8A">
        <w:rPr>
          <w:rFonts w:ascii="Calibri" w:hAnsi="Calibri" w:cs="Calibri"/>
          <w:color w:val="500050"/>
          <w:shd w:val="clear" w:color="auto" w:fill="FFFFFF"/>
        </w:rPr>
        <w:t xml:space="preserve"> and</w:t>
      </w:r>
      <w:r>
        <w:rPr>
          <w:rFonts w:ascii="Calibri" w:hAnsi="Calibri" w:cs="Calibri"/>
          <w:color w:val="500050"/>
          <w:shd w:val="clear" w:color="auto" w:fill="FFFFFF"/>
        </w:rPr>
        <w:t xml:space="preserve"> scientific gardening methods.</w:t>
      </w:r>
    </w:p>
    <w:p w14:paraId="020EA6C0" w14:textId="323AE210" w:rsidR="00FF2291" w:rsidRDefault="00C51C73" w:rsidP="00C51C73">
      <w:pPr>
        <w:pStyle w:val="NormalWeb"/>
        <w:spacing w:after="160"/>
        <w:rPr>
          <w:rFonts w:ascii="Calibri" w:hAnsi="Calibri" w:cs="Calibri"/>
          <w:color w:val="500050"/>
          <w:shd w:val="clear" w:color="auto" w:fill="FFFFFF"/>
        </w:rPr>
      </w:pPr>
      <w:r>
        <w:rPr>
          <w:rFonts w:ascii="Calibri" w:hAnsi="Calibri" w:cs="Calibri"/>
          <w:color w:val="500050"/>
          <w:shd w:val="clear" w:color="auto" w:fill="FFFFFF"/>
        </w:rPr>
        <w:t xml:space="preserve">We further express our gratitude to their descendants for carrying on the traditions and culture of their ancestors.  We will </w:t>
      </w:r>
      <w:r w:rsidR="00316D4C">
        <w:rPr>
          <w:rFonts w:ascii="Calibri" w:hAnsi="Calibri" w:cs="Calibri"/>
          <w:color w:val="500050"/>
          <w:shd w:val="clear" w:color="auto" w:fill="FFFFFF"/>
        </w:rPr>
        <w:t xml:space="preserve">invite </w:t>
      </w:r>
      <w:r w:rsidR="00E65195">
        <w:rPr>
          <w:rFonts w:ascii="Calibri" w:hAnsi="Calibri" w:cs="Calibri"/>
          <w:color w:val="500050"/>
          <w:shd w:val="clear" w:color="auto" w:fill="FFFFFF"/>
        </w:rPr>
        <w:t xml:space="preserve">everyone </w:t>
      </w:r>
      <w:r>
        <w:rPr>
          <w:rFonts w:ascii="Calibri" w:hAnsi="Calibri" w:cs="Calibri"/>
          <w:color w:val="500050"/>
          <w:shd w:val="clear" w:color="auto" w:fill="FFFFFF"/>
        </w:rPr>
        <w:t xml:space="preserve">to </w:t>
      </w:r>
      <w:r w:rsidR="00E65195">
        <w:rPr>
          <w:rFonts w:ascii="Calibri" w:hAnsi="Calibri" w:cs="Calibri"/>
          <w:color w:val="500050"/>
          <w:shd w:val="clear" w:color="auto" w:fill="FFFFFF"/>
        </w:rPr>
        <w:t>appreciate and</w:t>
      </w:r>
      <w:r w:rsidR="00686CAD">
        <w:rPr>
          <w:rFonts w:ascii="Calibri" w:hAnsi="Calibri" w:cs="Calibri"/>
          <w:color w:val="500050"/>
          <w:shd w:val="clear" w:color="auto" w:fill="FFFFFF"/>
        </w:rPr>
        <w:t xml:space="preserve"> </w:t>
      </w:r>
      <w:r>
        <w:rPr>
          <w:rFonts w:ascii="Calibri" w:hAnsi="Calibri" w:cs="Calibri"/>
          <w:color w:val="500050"/>
          <w:shd w:val="clear" w:color="auto" w:fill="FFFFFF"/>
        </w:rPr>
        <w:t>reflect on the resilience and healing power of the land and community of their ancestors.</w:t>
      </w:r>
    </w:p>
    <w:p w14:paraId="11C9C144" w14:textId="77777777" w:rsidR="00F42F59" w:rsidRDefault="00F42F59" w:rsidP="00C51C73">
      <w:pPr>
        <w:pStyle w:val="NormalWeb"/>
        <w:spacing w:after="160"/>
        <w:rPr>
          <w:rFonts w:ascii="Calibri" w:hAnsi="Calibri" w:cs="Calibri"/>
          <w:color w:val="500050"/>
          <w:shd w:val="clear" w:color="auto" w:fill="FFFFFF"/>
        </w:rPr>
      </w:pPr>
    </w:p>
    <w:p w14:paraId="699B1799" w14:textId="2784E016" w:rsidR="0037518F" w:rsidRPr="00F42F59" w:rsidRDefault="00FF2291" w:rsidP="00F42F59">
      <w:pPr>
        <w:pStyle w:val="NormalWeb"/>
        <w:spacing w:after="160"/>
        <w:rPr>
          <w:b/>
          <w:bCs/>
        </w:rPr>
      </w:pPr>
      <w:r>
        <w:rPr>
          <w:rFonts w:ascii="Calibri" w:hAnsi="Calibri" w:cs="Calibri"/>
          <w:b/>
          <w:bCs/>
          <w:color w:val="500050"/>
          <w:shd w:val="clear" w:color="auto" w:fill="FFFFFF"/>
        </w:rPr>
        <w:t>DOCUMENT 3</w:t>
      </w:r>
      <w:r w:rsidR="00F42F59">
        <w:rPr>
          <w:rFonts w:ascii="Calibri" w:hAnsi="Calibri" w:cs="Calibri"/>
          <w:b/>
          <w:bCs/>
          <w:color w:val="500050"/>
          <w:shd w:val="clear" w:color="auto" w:fill="FFFFFF"/>
        </w:rPr>
        <w:t xml:space="preserve">   </w:t>
      </w:r>
      <w:r w:rsidR="00F42F59">
        <w:rPr>
          <w:rFonts w:ascii="Calibri" w:hAnsi="Calibri" w:cs="Calibri"/>
          <w:b/>
          <w:bCs/>
          <w:color w:val="500050"/>
          <w:shd w:val="clear" w:color="auto" w:fill="FFFFFF"/>
        </w:rPr>
        <w:tab/>
      </w:r>
      <w:r w:rsidR="00F42F59">
        <w:rPr>
          <w:rFonts w:ascii="Calibri" w:hAnsi="Calibri" w:cs="Calibri"/>
          <w:b/>
          <w:bCs/>
          <w:color w:val="500050"/>
          <w:shd w:val="clear" w:color="auto" w:fill="FFFFFF"/>
        </w:rPr>
        <w:tab/>
      </w:r>
      <w:r w:rsidR="00862995" w:rsidRPr="00973422">
        <w:rPr>
          <w:rFonts w:ascii="Calibri" w:eastAsia="Times New Roman" w:hAnsi="Calibri" w:cs="Calibri"/>
          <w:color w:val="000000"/>
        </w:rPr>
        <w:t>Washington County Master Gardener Association Record Retention Policy</w:t>
      </w:r>
    </w:p>
    <w:p w14:paraId="1771F544" w14:textId="2ECF812B" w:rsidR="00862995" w:rsidRPr="00973422" w:rsidRDefault="00862995" w:rsidP="006B4633">
      <w:pPr>
        <w:spacing w:after="160"/>
        <w:jc w:val="center"/>
        <w:rPr>
          <w:rFonts w:eastAsia="Times New Roman"/>
        </w:rPr>
      </w:pPr>
      <w:r w:rsidRPr="00973422">
        <w:rPr>
          <w:rFonts w:ascii="Calibri" w:eastAsia="Times New Roman" w:hAnsi="Calibri" w:cs="Calibri"/>
          <w:color w:val="000000"/>
        </w:rPr>
        <w:t>Reformatted March 11, 2022</w:t>
      </w:r>
    </w:p>
    <w:p w14:paraId="2F827145" w14:textId="1900B849" w:rsidR="00862995" w:rsidRPr="00973422" w:rsidRDefault="00862995" w:rsidP="0037518F">
      <w:pPr>
        <w:spacing w:after="160"/>
        <w:rPr>
          <w:rFonts w:eastAsia="Times New Roman"/>
        </w:rPr>
      </w:pPr>
      <w:r w:rsidRPr="00973422">
        <w:rPr>
          <w:rFonts w:ascii="Calibri" w:eastAsia="Times New Roman" w:hAnsi="Calibri" w:cs="Calibri"/>
          <w:color w:val="000000"/>
          <w:sz w:val="22"/>
          <w:szCs w:val="22"/>
        </w:rPr>
        <w:lastRenderedPageBreak/>
        <w:t>All records included in this policy should include a digital and a paper copy.  The digital copy shall reside on the Chapter’s One Drive in the Business Manager’s account. The paper copy shall reside in the file cabinet in the Washington County Extension Office assigned to the Chapter</w:t>
      </w:r>
      <w:r w:rsidR="006B4633">
        <w:rPr>
          <w:rFonts w:ascii="Calibri" w:eastAsia="Times New Roman" w:hAnsi="Calibri" w:cs="Calibri"/>
          <w:color w:val="000000"/>
          <w:sz w:val="22"/>
          <w:szCs w:val="22"/>
        </w:rPr>
        <w:t>.</w:t>
      </w:r>
    </w:p>
    <w:p w14:paraId="3A402F4C" w14:textId="77777777" w:rsidR="00862995" w:rsidRPr="00973422" w:rsidRDefault="00862995" w:rsidP="00862995">
      <w:pPr>
        <w:spacing w:after="160"/>
        <w:rPr>
          <w:rFonts w:eastAsia="Times New Roman"/>
        </w:rPr>
      </w:pPr>
      <w:r w:rsidRPr="00973422">
        <w:rPr>
          <w:rFonts w:ascii="Calibri" w:eastAsia="Times New Roman" w:hAnsi="Calibri" w:cs="Calibri"/>
          <w:color w:val="000000"/>
          <w:sz w:val="22"/>
          <w:szCs w:val="22"/>
        </w:rPr>
        <w:t>Permanent Records must be kept until such time as the Chapter is dissolved.  They include the following:</w:t>
      </w:r>
    </w:p>
    <w:p w14:paraId="4B63382C" w14:textId="77777777" w:rsidR="00862995" w:rsidRPr="00973422" w:rsidRDefault="00862995" w:rsidP="006A0551">
      <w:pPr>
        <w:numPr>
          <w:ilvl w:val="0"/>
          <w:numId w:val="1"/>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 xml:space="preserve">Articles of Incorporation, Bylaws, Articles of </w:t>
      </w:r>
      <w:proofErr w:type="gramStart"/>
      <w:r w:rsidRPr="00973422">
        <w:rPr>
          <w:rFonts w:ascii="Calibri" w:eastAsia="Times New Roman" w:hAnsi="Calibri" w:cs="Calibri"/>
          <w:color w:val="000000"/>
          <w:sz w:val="22"/>
          <w:szCs w:val="22"/>
        </w:rPr>
        <w:t>Association</w:t>
      </w:r>
      <w:proofErr w:type="gramEnd"/>
      <w:r w:rsidRPr="00973422">
        <w:rPr>
          <w:rFonts w:ascii="Calibri" w:eastAsia="Times New Roman" w:hAnsi="Calibri" w:cs="Calibri"/>
          <w:color w:val="000000"/>
          <w:sz w:val="22"/>
          <w:szCs w:val="22"/>
        </w:rPr>
        <w:t xml:space="preserve"> and related Policies.</w:t>
      </w:r>
    </w:p>
    <w:p w14:paraId="386EC75A" w14:textId="77777777" w:rsidR="00862995" w:rsidRPr="00973422" w:rsidRDefault="00862995" w:rsidP="006A0551">
      <w:pPr>
        <w:numPr>
          <w:ilvl w:val="0"/>
          <w:numId w:val="1"/>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 xml:space="preserve">Tax exempt documents, applications for tax exemption, IRS </w:t>
      </w:r>
      <w:proofErr w:type="gramStart"/>
      <w:r w:rsidRPr="00973422">
        <w:rPr>
          <w:rFonts w:ascii="Calibri" w:eastAsia="Times New Roman" w:hAnsi="Calibri" w:cs="Calibri"/>
          <w:color w:val="000000"/>
          <w:sz w:val="22"/>
          <w:szCs w:val="22"/>
        </w:rPr>
        <w:t>Determination</w:t>
      </w:r>
      <w:proofErr w:type="gramEnd"/>
      <w:r w:rsidRPr="00973422">
        <w:rPr>
          <w:rFonts w:ascii="Calibri" w:eastAsia="Times New Roman" w:hAnsi="Calibri" w:cs="Calibri"/>
          <w:color w:val="000000"/>
          <w:sz w:val="22"/>
          <w:szCs w:val="22"/>
        </w:rPr>
        <w:t xml:space="preserve"> and related Documents.</w:t>
      </w:r>
    </w:p>
    <w:p w14:paraId="0CE29998" w14:textId="77777777" w:rsidR="00862995" w:rsidRPr="00973422" w:rsidRDefault="00862995" w:rsidP="006A0551">
      <w:pPr>
        <w:numPr>
          <w:ilvl w:val="0"/>
          <w:numId w:val="1"/>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Yearend Treasurer’s financial report/statement</w:t>
      </w:r>
    </w:p>
    <w:p w14:paraId="4E16AE08" w14:textId="1EFCA63A" w:rsidR="00862995" w:rsidRPr="0037518F" w:rsidRDefault="00862995" w:rsidP="00862995">
      <w:pPr>
        <w:numPr>
          <w:ilvl w:val="0"/>
          <w:numId w:val="1"/>
        </w:numPr>
        <w:spacing w:after="160"/>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 xml:space="preserve">Meeting/Board documents including agendas, </w:t>
      </w:r>
      <w:proofErr w:type="gramStart"/>
      <w:r w:rsidRPr="00973422">
        <w:rPr>
          <w:rFonts w:ascii="Calibri" w:eastAsia="Times New Roman" w:hAnsi="Calibri" w:cs="Calibri"/>
          <w:color w:val="000000"/>
          <w:sz w:val="22"/>
          <w:szCs w:val="22"/>
        </w:rPr>
        <w:t>minutes</w:t>
      </w:r>
      <w:proofErr w:type="gramEnd"/>
      <w:r w:rsidRPr="00973422">
        <w:rPr>
          <w:rFonts w:ascii="Calibri" w:eastAsia="Times New Roman" w:hAnsi="Calibri" w:cs="Calibri"/>
          <w:color w:val="000000"/>
          <w:sz w:val="22"/>
          <w:szCs w:val="22"/>
        </w:rPr>
        <w:t xml:space="preserve"> and related documents</w:t>
      </w:r>
    </w:p>
    <w:p w14:paraId="571F35DB" w14:textId="77777777" w:rsidR="00862995" w:rsidRPr="00973422" w:rsidRDefault="00862995" w:rsidP="00862995">
      <w:pPr>
        <w:spacing w:after="160"/>
        <w:rPr>
          <w:rFonts w:eastAsia="Times New Roman"/>
        </w:rPr>
      </w:pPr>
      <w:r w:rsidRPr="00973422">
        <w:rPr>
          <w:rFonts w:ascii="Calibri" w:eastAsia="Times New Roman" w:hAnsi="Calibri" w:cs="Calibri"/>
          <w:color w:val="000000"/>
          <w:sz w:val="22"/>
          <w:szCs w:val="22"/>
        </w:rPr>
        <w:t>Records required to be kept for three years include the following:</w:t>
      </w:r>
    </w:p>
    <w:p w14:paraId="6362014D" w14:textId="75A9A5AD" w:rsidR="00862995" w:rsidRPr="00973422" w:rsidRDefault="00862995" w:rsidP="006A0551">
      <w:pPr>
        <w:numPr>
          <w:ilvl w:val="0"/>
          <w:numId w:val="2"/>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Periodic (monthly) Treasurer Reports that are not yearend reports</w:t>
      </w:r>
    </w:p>
    <w:p w14:paraId="41D8D2A5" w14:textId="77777777" w:rsidR="00862995" w:rsidRPr="00973422" w:rsidRDefault="00862995" w:rsidP="006A0551">
      <w:pPr>
        <w:numPr>
          <w:ilvl w:val="0"/>
          <w:numId w:val="2"/>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Audit Reports</w:t>
      </w:r>
    </w:p>
    <w:p w14:paraId="3615DE75" w14:textId="77777777" w:rsidR="00862995" w:rsidRPr="00973422" w:rsidRDefault="00862995" w:rsidP="006A0551">
      <w:pPr>
        <w:numPr>
          <w:ilvl w:val="0"/>
          <w:numId w:val="2"/>
        </w:numPr>
        <w:spacing w:after="160"/>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Inventory Reports</w:t>
      </w:r>
    </w:p>
    <w:p w14:paraId="0003F22B" w14:textId="77777777" w:rsidR="00862995" w:rsidRPr="00973422" w:rsidRDefault="00862995" w:rsidP="00862995">
      <w:pPr>
        <w:spacing w:after="160"/>
        <w:rPr>
          <w:rFonts w:eastAsia="Times New Roman"/>
        </w:rPr>
      </w:pPr>
      <w:r w:rsidRPr="00973422">
        <w:rPr>
          <w:rFonts w:ascii="Calibri" w:eastAsia="Times New Roman" w:hAnsi="Calibri" w:cs="Calibri"/>
          <w:color w:val="000000"/>
          <w:sz w:val="22"/>
          <w:szCs w:val="22"/>
        </w:rPr>
        <w:t>Records required to be kept for seven years include the following:</w:t>
      </w:r>
    </w:p>
    <w:p w14:paraId="326E0FEC" w14:textId="063D3868" w:rsidR="00862995" w:rsidRPr="00973422" w:rsidRDefault="00862995" w:rsidP="006A0551">
      <w:pPr>
        <w:numPr>
          <w:ilvl w:val="0"/>
          <w:numId w:val="3"/>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Bank Statements and related documents </w:t>
      </w:r>
    </w:p>
    <w:p w14:paraId="4365A255" w14:textId="77777777" w:rsidR="00862995" w:rsidRPr="00973422" w:rsidRDefault="00862995" w:rsidP="006A0551">
      <w:pPr>
        <w:numPr>
          <w:ilvl w:val="0"/>
          <w:numId w:val="3"/>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Annual information return furnished to OMGA</w:t>
      </w:r>
    </w:p>
    <w:p w14:paraId="2D117720" w14:textId="77777777" w:rsidR="00862995" w:rsidRPr="00973422" w:rsidRDefault="00862995" w:rsidP="006A0551">
      <w:pPr>
        <w:numPr>
          <w:ilvl w:val="0"/>
          <w:numId w:val="3"/>
        </w:numPr>
        <w:spacing w:after="160"/>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Insurance policies including certificates of insurance</w:t>
      </w:r>
    </w:p>
    <w:p w14:paraId="1213D980" w14:textId="77777777" w:rsidR="00862995" w:rsidRPr="00973422" w:rsidRDefault="00862995" w:rsidP="00862995">
      <w:pPr>
        <w:spacing w:after="160"/>
        <w:rPr>
          <w:rFonts w:eastAsia="Times New Roman"/>
        </w:rPr>
      </w:pPr>
      <w:r w:rsidRPr="00973422">
        <w:rPr>
          <w:rFonts w:ascii="Calibri" w:eastAsia="Times New Roman" w:hAnsi="Calibri" w:cs="Calibri"/>
          <w:color w:val="000000"/>
          <w:sz w:val="22"/>
          <w:szCs w:val="22"/>
        </w:rPr>
        <w:t>Other records</w:t>
      </w:r>
    </w:p>
    <w:p w14:paraId="1E8BB2EF" w14:textId="77777777" w:rsidR="00862995" w:rsidRPr="00973422" w:rsidRDefault="00862995" w:rsidP="006A0551">
      <w:pPr>
        <w:numPr>
          <w:ilvl w:val="0"/>
          <w:numId w:val="4"/>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Contracts and Memorandums of Understanding as follow:</w:t>
      </w:r>
    </w:p>
    <w:p w14:paraId="705C2D79" w14:textId="77777777" w:rsidR="00862995" w:rsidRPr="00973422" w:rsidRDefault="00862995" w:rsidP="006A0551">
      <w:pPr>
        <w:numPr>
          <w:ilvl w:val="1"/>
          <w:numId w:val="5"/>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Contracts for equipment rental and loans should be kept for two years after the return of the equipment or the loan pay off</w:t>
      </w:r>
    </w:p>
    <w:p w14:paraId="1B497312" w14:textId="77777777" w:rsidR="00862995" w:rsidRPr="00973422" w:rsidRDefault="00862995" w:rsidP="006A0551">
      <w:pPr>
        <w:numPr>
          <w:ilvl w:val="1"/>
          <w:numId w:val="5"/>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Contracts for food ordering and deliver should be kept for four years</w:t>
      </w:r>
    </w:p>
    <w:p w14:paraId="6BD0339B" w14:textId="77777777" w:rsidR="00862995" w:rsidRPr="00973422" w:rsidRDefault="00862995" w:rsidP="006A0551">
      <w:pPr>
        <w:numPr>
          <w:ilvl w:val="1"/>
          <w:numId w:val="5"/>
        </w:numPr>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Contracts for space rental should be kept for 6 years after the space is vacated</w:t>
      </w:r>
    </w:p>
    <w:p w14:paraId="2D58B8BF" w14:textId="77777777" w:rsidR="00862995" w:rsidRPr="00973422" w:rsidRDefault="00862995" w:rsidP="006A0551">
      <w:pPr>
        <w:numPr>
          <w:ilvl w:val="0"/>
          <w:numId w:val="5"/>
        </w:numPr>
        <w:spacing w:after="160"/>
        <w:textAlignment w:val="baseline"/>
        <w:rPr>
          <w:rFonts w:ascii="Calibri" w:eastAsia="Times New Roman" w:hAnsi="Calibri" w:cs="Calibri"/>
          <w:color w:val="000000"/>
          <w:sz w:val="22"/>
          <w:szCs w:val="22"/>
        </w:rPr>
      </w:pPr>
      <w:r w:rsidRPr="00973422">
        <w:rPr>
          <w:rFonts w:ascii="Calibri" w:eastAsia="Times New Roman" w:hAnsi="Calibri" w:cs="Calibri"/>
          <w:color w:val="000000"/>
          <w:sz w:val="22"/>
          <w:szCs w:val="22"/>
        </w:rPr>
        <w:t>Scholarship/Fellowship Applications ??????????For discussion</w:t>
      </w:r>
    </w:p>
    <w:p w14:paraId="3FB43F8B" w14:textId="77777777" w:rsidR="00862995" w:rsidRDefault="00862995" w:rsidP="00862995">
      <w:pPr>
        <w:tabs>
          <w:tab w:val="center" w:pos="4968"/>
        </w:tabs>
        <w:rPr>
          <w:rStyle w:val="Heading1Char"/>
          <w:sz w:val="28"/>
          <w:szCs w:val="28"/>
        </w:rPr>
      </w:pPr>
    </w:p>
    <w:p w14:paraId="77A94E8F" w14:textId="77777777" w:rsidR="00C51C73" w:rsidRDefault="00C51C73" w:rsidP="00C51C73">
      <w:pPr>
        <w:tabs>
          <w:tab w:val="center" w:pos="4968"/>
        </w:tabs>
        <w:rPr>
          <w:rStyle w:val="Heading1Char"/>
          <w:sz w:val="28"/>
          <w:szCs w:val="28"/>
        </w:rPr>
      </w:pPr>
    </w:p>
    <w:p w14:paraId="4D1FF2ED" w14:textId="77777777" w:rsidR="00A35051" w:rsidRPr="00783055" w:rsidRDefault="00A35051" w:rsidP="00A35051">
      <w:pPr>
        <w:rPr>
          <w:rFonts w:asciiTheme="minorHAnsi" w:hAnsiTheme="minorHAnsi" w:cstheme="minorHAnsi"/>
        </w:rPr>
      </w:pPr>
    </w:p>
    <w:p w14:paraId="10E3B76B" w14:textId="77777777" w:rsidR="00A35051" w:rsidRPr="00783055" w:rsidRDefault="00A35051" w:rsidP="00A35051">
      <w:pPr>
        <w:rPr>
          <w:rFonts w:asciiTheme="minorHAnsi" w:hAnsiTheme="minorHAnsi" w:cstheme="minorHAnsi"/>
        </w:rPr>
      </w:pPr>
    </w:p>
    <w:p w14:paraId="4185F0A5" w14:textId="77777777" w:rsidR="00A35051" w:rsidRPr="00783055" w:rsidRDefault="00A35051" w:rsidP="00A35051">
      <w:pPr>
        <w:rPr>
          <w:rFonts w:asciiTheme="minorHAnsi" w:hAnsiTheme="minorHAnsi" w:cstheme="minorHAnsi"/>
        </w:rPr>
      </w:pPr>
    </w:p>
    <w:p w14:paraId="21D93A02" w14:textId="467A120C" w:rsidR="00A35051" w:rsidRPr="0095133F" w:rsidRDefault="00A35051" w:rsidP="0095133F">
      <w:pPr>
        <w:rPr>
          <w:rFonts w:cstheme="minorHAnsi"/>
        </w:rPr>
      </w:pPr>
    </w:p>
    <w:p w14:paraId="6CB7500F" w14:textId="77777777" w:rsidR="00A35051" w:rsidRPr="00783055" w:rsidRDefault="00A35051" w:rsidP="00A35051">
      <w:pPr>
        <w:rPr>
          <w:rFonts w:asciiTheme="minorHAnsi" w:hAnsiTheme="minorHAnsi" w:cstheme="minorHAnsi"/>
        </w:rPr>
      </w:pPr>
    </w:p>
    <w:p w14:paraId="5C48B823" w14:textId="77777777" w:rsidR="00A35051" w:rsidRDefault="00A35051" w:rsidP="00A35051">
      <w:pPr>
        <w:rPr>
          <w:b/>
          <w:sz w:val="32"/>
          <w:szCs w:val="32"/>
        </w:rPr>
      </w:pPr>
    </w:p>
    <w:p w14:paraId="6CCCF0B4" w14:textId="77777777" w:rsidR="00A35051" w:rsidRDefault="00A35051" w:rsidP="00A35051">
      <w:pPr>
        <w:rPr>
          <w:b/>
          <w:sz w:val="32"/>
          <w:szCs w:val="32"/>
        </w:rPr>
      </w:pPr>
    </w:p>
    <w:p w14:paraId="0D3B0901" w14:textId="77777777" w:rsidR="00A35051" w:rsidRDefault="00A35051" w:rsidP="00A35051">
      <w:pPr>
        <w:rPr>
          <w:b/>
          <w:sz w:val="32"/>
          <w:szCs w:val="32"/>
        </w:rPr>
      </w:pPr>
    </w:p>
    <w:p w14:paraId="2CD51626" w14:textId="77777777" w:rsidR="00A35051" w:rsidRPr="00C76844" w:rsidRDefault="00A35051" w:rsidP="00A35051">
      <w:pPr>
        <w:rPr>
          <w:b/>
        </w:rPr>
      </w:pPr>
    </w:p>
    <w:p w14:paraId="215F879B" w14:textId="77777777" w:rsidR="0033108B" w:rsidRPr="005D5AE8" w:rsidRDefault="0033108B" w:rsidP="00677D4F">
      <w:pPr>
        <w:spacing w:before="120"/>
        <w:rPr>
          <w:rFonts w:ascii="Trebuchet MS" w:hAnsi="Trebuchet MS"/>
          <w:b/>
          <w:bCs/>
          <w:sz w:val="22"/>
          <w:szCs w:val="22"/>
        </w:rPr>
      </w:pPr>
    </w:p>
    <w:sectPr w:rsidR="0033108B" w:rsidRPr="005D5AE8" w:rsidSect="00677D4F">
      <w:headerReference w:type="default" r:id="rId8"/>
      <w:footerReference w:type="default" r:id="rId9"/>
      <w:pgSz w:w="15840" w:h="12240" w:orient="landscape"/>
      <w:pgMar w:top="387" w:right="1440" w:bottom="634" w:left="1440" w:header="38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4AEC" w14:textId="77777777" w:rsidR="00C379E8" w:rsidRDefault="00C379E8" w:rsidP="009F60E3">
      <w:r>
        <w:separator/>
      </w:r>
    </w:p>
  </w:endnote>
  <w:endnote w:type="continuationSeparator" w:id="0">
    <w:p w14:paraId="5CA73CB4" w14:textId="77777777" w:rsidR="00C379E8" w:rsidRDefault="00C379E8"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E6E" w14:textId="77777777" w:rsidR="00077F16" w:rsidRDefault="00251B92" w:rsidP="00251B92">
    <w:pPr>
      <w:pStyle w:val="Footer"/>
      <w:tabs>
        <w:tab w:val="clear" w:pos="4320"/>
        <w:tab w:val="clear" w:pos="8640"/>
        <w:tab w:val="left" w:pos="942"/>
      </w:tabs>
      <w:jc w:val="right"/>
    </w:pPr>
    <w:r>
      <w:t xml:space="preserve">Page </w:t>
    </w:r>
    <w:r>
      <w:fldChar w:fldCharType="begin"/>
    </w:r>
    <w:r>
      <w:instrText xml:space="preserve"> PAGE </w:instrText>
    </w:r>
    <w:r>
      <w:fldChar w:fldCharType="separate"/>
    </w:r>
    <w:r w:rsidR="00A35051">
      <w:rPr>
        <w:noProof/>
      </w:rPr>
      <w:t>1</w:t>
    </w:r>
    <w:r>
      <w:fldChar w:fldCharType="end"/>
    </w:r>
    <w:r>
      <w:t xml:space="preserve"> of </w:t>
    </w:r>
    <w:r w:rsidR="000F2FC3">
      <w:fldChar w:fldCharType="begin"/>
    </w:r>
    <w:r w:rsidR="000F2FC3">
      <w:instrText xml:space="preserve"> NUMPAGES </w:instrText>
    </w:r>
    <w:r w:rsidR="000F2FC3">
      <w:fldChar w:fldCharType="separate"/>
    </w:r>
    <w:r w:rsidR="00A35051">
      <w:rPr>
        <w:noProof/>
      </w:rPr>
      <w:t>6</w:t>
    </w:r>
    <w:r w:rsidR="000F2F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1256" w14:textId="77777777" w:rsidR="00C379E8" w:rsidRDefault="00C379E8" w:rsidP="009F60E3">
      <w:r>
        <w:separator/>
      </w:r>
    </w:p>
  </w:footnote>
  <w:footnote w:type="continuationSeparator" w:id="0">
    <w:p w14:paraId="425C9173" w14:textId="77777777" w:rsidR="00C379E8" w:rsidRDefault="00C379E8" w:rsidP="009F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196" w14:textId="2939C2FD" w:rsidR="001A5DCB" w:rsidRPr="001A5DCB" w:rsidRDefault="001A5DCB" w:rsidP="001A5DCB">
    <w:pPr>
      <w:tabs>
        <w:tab w:val="left" w:pos="5760"/>
      </w:tabs>
      <w:contextualSpacing/>
      <w:rPr>
        <w:rFonts w:asciiTheme="majorHAnsi" w:hAnsiTheme="majorHAnsi"/>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91"/>
    <w:multiLevelType w:val="multilevel"/>
    <w:tmpl w:val="1BD2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453A5"/>
    <w:multiLevelType w:val="multilevel"/>
    <w:tmpl w:val="402E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94469"/>
    <w:multiLevelType w:val="multilevel"/>
    <w:tmpl w:val="7E723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5B3BCE"/>
    <w:multiLevelType w:val="multilevel"/>
    <w:tmpl w:val="3DAE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6CD"/>
    <w:rsid w:val="00001410"/>
    <w:rsid w:val="000019A6"/>
    <w:rsid w:val="0000264C"/>
    <w:rsid w:val="00006164"/>
    <w:rsid w:val="000103E1"/>
    <w:rsid w:val="00014317"/>
    <w:rsid w:val="00017321"/>
    <w:rsid w:val="00024781"/>
    <w:rsid w:val="000303A1"/>
    <w:rsid w:val="00030E39"/>
    <w:rsid w:val="00036670"/>
    <w:rsid w:val="000401DC"/>
    <w:rsid w:val="00041FBA"/>
    <w:rsid w:val="000449E6"/>
    <w:rsid w:val="00044C8F"/>
    <w:rsid w:val="00050F05"/>
    <w:rsid w:val="000546C5"/>
    <w:rsid w:val="000577E6"/>
    <w:rsid w:val="00063498"/>
    <w:rsid w:val="00063D3A"/>
    <w:rsid w:val="0006686A"/>
    <w:rsid w:val="000725F5"/>
    <w:rsid w:val="00077F16"/>
    <w:rsid w:val="00085A6F"/>
    <w:rsid w:val="0009300E"/>
    <w:rsid w:val="00095046"/>
    <w:rsid w:val="00097CA8"/>
    <w:rsid w:val="000A0807"/>
    <w:rsid w:val="000C2D08"/>
    <w:rsid w:val="000D0285"/>
    <w:rsid w:val="000D210D"/>
    <w:rsid w:val="000D2EBB"/>
    <w:rsid w:val="000D7588"/>
    <w:rsid w:val="000D7712"/>
    <w:rsid w:val="000E2B3E"/>
    <w:rsid w:val="000E3275"/>
    <w:rsid w:val="000E5995"/>
    <w:rsid w:val="000E6443"/>
    <w:rsid w:val="000F4745"/>
    <w:rsid w:val="000F58D5"/>
    <w:rsid w:val="0010384F"/>
    <w:rsid w:val="001146C6"/>
    <w:rsid w:val="00116A86"/>
    <w:rsid w:val="00121A50"/>
    <w:rsid w:val="00124327"/>
    <w:rsid w:val="001340F6"/>
    <w:rsid w:val="001407E3"/>
    <w:rsid w:val="0015175D"/>
    <w:rsid w:val="00154FCD"/>
    <w:rsid w:val="00157C14"/>
    <w:rsid w:val="001637A0"/>
    <w:rsid w:val="00166805"/>
    <w:rsid w:val="00176F05"/>
    <w:rsid w:val="00185086"/>
    <w:rsid w:val="00194373"/>
    <w:rsid w:val="0019786E"/>
    <w:rsid w:val="00197F1A"/>
    <w:rsid w:val="001A3CD0"/>
    <w:rsid w:val="001A49FD"/>
    <w:rsid w:val="001A5DCB"/>
    <w:rsid w:val="001A7FAB"/>
    <w:rsid w:val="001C7981"/>
    <w:rsid w:val="001D1D06"/>
    <w:rsid w:val="001E3E7F"/>
    <w:rsid w:val="001E7E4A"/>
    <w:rsid w:val="001F5CBC"/>
    <w:rsid w:val="001F7208"/>
    <w:rsid w:val="001F7DBD"/>
    <w:rsid w:val="00205CA1"/>
    <w:rsid w:val="00207220"/>
    <w:rsid w:val="002126AE"/>
    <w:rsid w:val="00217183"/>
    <w:rsid w:val="002207C6"/>
    <w:rsid w:val="00232E1E"/>
    <w:rsid w:val="002414DF"/>
    <w:rsid w:val="002513B0"/>
    <w:rsid w:val="00251B92"/>
    <w:rsid w:val="002538C6"/>
    <w:rsid w:val="00255675"/>
    <w:rsid w:val="00260EF4"/>
    <w:rsid w:val="00263980"/>
    <w:rsid w:val="002755AA"/>
    <w:rsid w:val="002826DE"/>
    <w:rsid w:val="00287660"/>
    <w:rsid w:val="00287D32"/>
    <w:rsid w:val="0029198B"/>
    <w:rsid w:val="00294B0C"/>
    <w:rsid w:val="002A2BA7"/>
    <w:rsid w:val="002A4C1A"/>
    <w:rsid w:val="002A78B0"/>
    <w:rsid w:val="002A7ECB"/>
    <w:rsid w:val="002B2ABE"/>
    <w:rsid w:val="002B4BD6"/>
    <w:rsid w:val="002B5020"/>
    <w:rsid w:val="002B5D77"/>
    <w:rsid w:val="002B70D5"/>
    <w:rsid w:val="002C1EC6"/>
    <w:rsid w:val="002C768E"/>
    <w:rsid w:val="002C7DCC"/>
    <w:rsid w:val="002D33CC"/>
    <w:rsid w:val="002D459B"/>
    <w:rsid w:val="002D79EE"/>
    <w:rsid w:val="002E0B7A"/>
    <w:rsid w:val="002E56CD"/>
    <w:rsid w:val="002E5ECA"/>
    <w:rsid w:val="002E6192"/>
    <w:rsid w:val="002E7608"/>
    <w:rsid w:val="002F05DC"/>
    <w:rsid w:val="002F37B0"/>
    <w:rsid w:val="002F4474"/>
    <w:rsid w:val="002F67AB"/>
    <w:rsid w:val="0030290C"/>
    <w:rsid w:val="00306FEE"/>
    <w:rsid w:val="00313C0C"/>
    <w:rsid w:val="00316B7E"/>
    <w:rsid w:val="00316D4C"/>
    <w:rsid w:val="00323756"/>
    <w:rsid w:val="00325B59"/>
    <w:rsid w:val="00330609"/>
    <w:rsid w:val="0033108B"/>
    <w:rsid w:val="0033135B"/>
    <w:rsid w:val="003376FB"/>
    <w:rsid w:val="0034505A"/>
    <w:rsid w:val="00345EE0"/>
    <w:rsid w:val="0034796E"/>
    <w:rsid w:val="0036191B"/>
    <w:rsid w:val="003710D2"/>
    <w:rsid w:val="0037518F"/>
    <w:rsid w:val="00375850"/>
    <w:rsid w:val="00376B32"/>
    <w:rsid w:val="00381F18"/>
    <w:rsid w:val="003931EA"/>
    <w:rsid w:val="00395EBD"/>
    <w:rsid w:val="00396245"/>
    <w:rsid w:val="00396A5A"/>
    <w:rsid w:val="003A1462"/>
    <w:rsid w:val="003A230D"/>
    <w:rsid w:val="003A7808"/>
    <w:rsid w:val="003B0ADD"/>
    <w:rsid w:val="003B18A5"/>
    <w:rsid w:val="003B34FD"/>
    <w:rsid w:val="003B54CA"/>
    <w:rsid w:val="003B5FC1"/>
    <w:rsid w:val="003B7B20"/>
    <w:rsid w:val="003C1460"/>
    <w:rsid w:val="003C6640"/>
    <w:rsid w:val="003D13D9"/>
    <w:rsid w:val="003D6112"/>
    <w:rsid w:val="003D78C7"/>
    <w:rsid w:val="003E029E"/>
    <w:rsid w:val="003E172C"/>
    <w:rsid w:val="003E38AE"/>
    <w:rsid w:val="003E7610"/>
    <w:rsid w:val="003F1056"/>
    <w:rsid w:val="003F6B7C"/>
    <w:rsid w:val="003F716A"/>
    <w:rsid w:val="0040029C"/>
    <w:rsid w:val="00404BBB"/>
    <w:rsid w:val="00412B04"/>
    <w:rsid w:val="0041447C"/>
    <w:rsid w:val="004174B3"/>
    <w:rsid w:val="00422E59"/>
    <w:rsid w:val="00422F55"/>
    <w:rsid w:val="0042579A"/>
    <w:rsid w:val="00426AA2"/>
    <w:rsid w:val="004275D3"/>
    <w:rsid w:val="0043421C"/>
    <w:rsid w:val="00435775"/>
    <w:rsid w:val="004413CD"/>
    <w:rsid w:val="00446BA1"/>
    <w:rsid w:val="004504FE"/>
    <w:rsid w:val="0045209A"/>
    <w:rsid w:val="004544B1"/>
    <w:rsid w:val="00460131"/>
    <w:rsid w:val="0046562F"/>
    <w:rsid w:val="00466E11"/>
    <w:rsid w:val="004801D4"/>
    <w:rsid w:val="00482491"/>
    <w:rsid w:val="00491CB5"/>
    <w:rsid w:val="00492503"/>
    <w:rsid w:val="004966D8"/>
    <w:rsid w:val="00497578"/>
    <w:rsid w:val="004A1EDD"/>
    <w:rsid w:val="004A24EE"/>
    <w:rsid w:val="004A3A46"/>
    <w:rsid w:val="004A5EFC"/>
    <w:rsid w:val="004B05AA"/>
    <w:rsid w:val="004B5A7B"/>
    <w:rsid w:val="004B68F5"/>
    <w:rsid w:val="004B7717"/>
    <w:rsid w:val="004C371F"/>
    <w:rsid w:val="004C64CB"/>
    <w:rsid w:val="004E0AFF"/>
    <w:rsid w:val="004E0F9E"/>
    <w:rsid w:val="004E2287"/>
    <w:rsid w:val="004E6EFE"/>
    <w:rsid w:val="004F0B00"/>
    <w:rsid w:val="004F46A1"/>
    <w:rsid w:val="005017A4"/>
    <w:rsid w:val="00506108"/>
    <w:rsid w:val="00507C6F"/>
    <w:rsid w:val="00511B63"/>
    <w:rsid w:val="00520BBE"/>
    <w:rsid w:val="00524DEA"/>
    <w:rsid w:val="005325A1"/>
    <w:rsid w:val="005329CC"/>
    <w:rsid w:val="005368BD"/>
    <w:rsid w:val="00541686"/>
    <w:rsid w:val="00541E57"/>
    <w:rsid w:val="00545314"/>
    <w:rsid w:val="00546505"/>
    <w:rsid w:val="00554A71"/>
    <w:rsid w:val="00572CCC"/>
    <w:rsid w:val="00580620"/>
    <w:rsid w:val="0058148C"/>
    <w:rsid w:val="0058543D"/>
    <w:rsid w:val="005906F2"/>
    <w:rsid w:val="00591AC6"/>
    <w:rsid w:val="0059440A"/>
    <w:rsid w:val="00596A74"/>
    <w:rsid w:val="00596B8E"/>
    <w:rsid w:val="005B0529"/>
    <w:rsid w:val="005B2057"/>
    <w:rsid w:val="005B2769"/>
    <w:rsid w:val="005B2B51"/>
    <w:rsid w:val="005B3DB0"/>
    <w:rsid w:val="005B65F1"/>
    <w:rsid w:val="005C3702"/>
    <w:rsid w:val="005C3A30"/>
    <w:rsid w:val="005C4A14"/>
    <w:rsid w:val="005C5E16"/>
    <w:rsid w:val="005D2D10"/>
    <w:rsid w:val="005D5AE8"/>
    <w:rsid w:val="005D6678"/>
    <w:rsid w:val="005D6BE7"/>
    <w:rsid w:val="005F1EDC"/>
    <w:rsid w:val="005F6193"/>
    <w:rsid w:val="005F6DBD"/>
    <w:rsid w:val="005F7623"/>
    <w:rsid w:val="005F7762"/>
    <w:rsid w:val="005F789F"/>
    <w:rsid w:val="0061191B"/>
    <w:rsid w:val="00612395"/>
    <w:rsid w:val="0061484F"/>
    <w:rsid w:val="00617A58"/>
    <w:rsid w:val="00620AEA"/>
    <w:rsid w:val="00620F38"/>
    <w:rsid w:val="00622A51"/>
    <w:rsid w:val="006232D2"/>
    <w:rsid w:val="00626793"/>
    <w:rsid w:val="0062761F"/>
    <w:rsid w:val="00630E66"/>
    <w:rsid w:val="0063155C"/>
    <w:rsid w:val="00632BE0"/>
    <w:rsid w:val="006339EF"/>
    <w:rsid w:val="00637F82"/>
    <w:rsid w:val="00640914"/>
    <w:rsid w:val="00645471"/>
    <w:rsid w:val="00646BB6"/>
    <w:rsid w:val="00647C17"/>
    <w:rsid w:val="00656755"/>
    <w:rsid w:val="00657446"/>
    <w:rsid w:val="00662282"/>
    <w:rsid w:val="006628FE"/>
    <w:rsid w:val="00662B76"/>
    <w:rsid w:val="00677D4F"/>
    <w:rsid w:val="006808DC"/>
    <w:rsid w:val="00681E41"/>
    <w:rsid w:val="006846E9"/>
    <w:rsid w:val="00686CAD"/>
    <w:rsid w:val="0069432D"/>
    <w:rsid w:val="0069729D"/>
    <w:rsid w:val="006979E8"/>
    <w:rsid w:val="006A0551"/>
    <w:rsid w:val="006A099B"/>
    <w:rsid w:val="006A5761"/>
    <w:rsid w:val="006A6FED"/>
    <w:rsid w:val="006A7E04"/>
    <w:rsid w:val="006B0DA4"/>
    <w:rsid w:val="006B4633"/>
    <w:rsid w:val="006C07EC"/>
    <w:rsid w:val="006C1F3B"/>
    <w:rsid w:val="006C31A3"/>
    <w:rsid w:val="006C7277"/>
    <w:rsid w:val="006D3B45"/>
    <w:rsid w:val="006E0353"/>
    <w:rsid w:val="006E41D5"/>
    <w:rsid w:val="006E7C24"/>
    <w:rsid w:val="006F0429"/>
    <w:rsid w:val="006F179D"/>
    <w:rsid w:val="006F7033"/>
    <w:rsid w:val="00704A60"/>
    <w:rsid w:val="00712B15"/>
    <w:rsid w:val="007173B3"/>
    <w:rsid w:val="00724FBB"/>
    <w:rsid w:val="007318EC"/>
    <w:rsid w:val="00732897"/>
    <w:rsid w:val="00737AE1"/>
    <w:rsid w:val="00740456"/>
    <w:rsid w:val="00740606"/>
    <w:rsid w:val="00752BA6"/>
    <w:rsid w:val="00765263"/>
    <w:rsid w:val="00767D44"/>
    <w:rsid w:val="0077238F"/>
    <w:rsid w:val="00772951"/>
    <w:rsid w:val="00777B74"/>
    <w:rsid w:val="00781DB1"/>
    <w:rsid w:val="007872B0"/>
    <w:rsid w:val="00787917"/>
    <w:rsid w:val="007A3CFD"/>
    <w:rsid w:val="007B00DD"/>
    <w:rsid w:val="007B230D"/>
    <w:rsid w:val="007C4E7F"/>
    <w:rsid w:val="007C79CB"/>
    <w:rsid w:val="007D1312"/>
    <w:rsid w:val="007D24B1"/>
    <w:rsid w:val="007D6DBF"/>
    <w:rsid w:val="007E3D0E"/>
    <w:rsid w:val="007E4068"/>
    <w:rsid w:val="007F1A31"/>
    <w:rsid w:val="007F2182"/>
    <w:rsid w:val="007F4297"/>
    <w:rsid w:val="007F7AD2"/>
    <w:rsid w:val="00801980"/>
    <w:rsid w:val="0080240A"/>
    <w:rsid w:val="00803FC2"/>
    <w:rsid w:val="00807BE2"/>
    <w:rsid w:val="00815BF8"/>
    <w:rsid w:val="00817648"/>
    <w:rsid w:val="0081784F"/>
    <w:rsid w:val="00820A93"/>
    <w:rsid w:val="00824A14"/>
    <w:rsid w:val="008265EE"/>
    <w:rsid w:val="00833ADD"/>
    <w:rsid w:val="00833CEE"/>
    <w:rsid w:val="00834ED1"/>
    <w:rsid w:val="008359E5"/>
    <w:rsid w:val="00852371"/>
    <w:rsid w:val="0086069C"/>
    <w:rsid w:val="00862995"/>
    <w:rsid w:val="00866DF7"/>
    <w:rsid w:val="0086746D"/>
    <w:rsid w:val="00867ADD"/>
    <w:rsid w:val="00882C54"/>
    <w:rsid w:val="00883E68"/>
    <w:rsid w:val="008849E3"/>
    <w:rsid w:val="00894668"/>
    <w:rsid w:val="008A16C3"/>
    <w:rsid w:val="008A54FF"/>
    <w:rsid w:val="008A6709"/>
    <w:rsid w:val="008C41C3"/>
    <w:rsid w:val="008D6089"/>
    <w:rsid w:val="008E5A73"/>
    <w:rsid w:val="008E7A59"/>
    <w:rsid w:val="008F15CC"/>
    <w:rsid w:val="008F164D"/>
    <w:rsid w:val="008F3C73"/>
    <w:rsid w:val="008F419B"/>
    <w:rsid w:val="008F5BF1"/>
    <w:rsid w:val="0090638E"/>
    <w:rsid w:val="009065E7"/>
    <w:rsid w:val="0091380F"/>
    <w:rsid w:val="00916A91"/>
    <w:rsid w:val="0092214F"/>
    <w:rsid w:val="0092430D"/>
    <w:rsid w:val="00924B6F"/>
    <w:rsid w:val="00926FB8"/>
    <w:rsid w:val="00930298"/>
    <w:rsid w:val="0093167C"/>
    <w:rsid w:val="00935686"/>
    <w:rsid w:val="00943DE2"/>
    <w:rsid w:val="0094462E"/>
    <w:rsid w:val="0095133F"/>
    <w:rsid w:val="009615C9"/>
    <w:rsid w:val="00962144"/>
    <w:rsid w:val="00972BDC"/>
    <w:rsid w:val="00973441"/>
    <w:rsid w:val="00973606"/>
    <w:rsid w:val="00976419"/>
    <w:rsid w:val="00976B41"/>
    <w:rsid w:val="00981E64"/>
    <w:rsid w:val="00985DFA"/>
    <w:rsid w:val="009909B9"/>
    <w:rsid w:val="00991C4A"/>
    <w:rsid w:val="009925BC"/>
    <w:rsid w:val="009A608D"/>
    <w:rsid w:val="009A7025"/>
    <w:rsid w:val="009B4D95"/>
    <w:rsid w:val="009B5537"/>
    <w:rsid w:val="009C6B17"/>
    <w:rsid w:val="009D3396"/>
    <w:rsid w:val="009D5A1A"/>
    <w:rsid w:val="009D605F"/>
    <w:rsid w:val="009E7896"/>
    <w:rsid w:val="009F2065"/>
    <w:rsid w:val="009F60E3"/>
    <w:rsid w:val="009F6C3E"/>
    <w:rsid w:val="00A01189"/>
    <w:rsid w:val="00A0131C"/>
    <w:rsid w:val="00A0343C"/>
    <w:rsid w:val="00A11B49"/>
    <w:rsid w:val="00A15B5C"/>
    <w:rsid w:val="00A300DB"/>
    <w:rsid w:val="00A35051"/>
    <w:rsid w:val="00A36A4E"/>
    <w:rsid w:val="00A404E8"/>
    <w:rsid w:val="00A408A6"/>
    <w:rsid w:val="00A42839"/>
    <w:rsid w:val="00A4508D"/>
    <w:rsid w:val="00A4566F"/>
    <w:rsid w:val="00A520D3"/>
    <w:rsid w:val="00A566E3"/>
    <w:rsid w:val="00A56753"/>
    <w:rsid w:val="00A61660"/>
    <w:rsid w:val="00A635CF"/>
    <w:rsid w:val="00A644D4"/>
    <w:rsid w:val="00A64C1F"/>
    <w:rsid w:val="00A66DE1"/>
    <w:rsid w:val="00A70564"/>
    <w:rsid w:val="00A7057B"/>
    <w:rsid w:val="00A7219D"/>
    <w:rsid w:val="00A74E48"/>
    <w:rsid w:val="00A7508C"/>
    <w:rsid w:val="00A859BA"/>
    <w:rsid w:val="00A90B78"/>
    <w:rsid w:val="00A92225"/>
    <w:rsid w:val="00A93381"/>
    <w:rsid w:val="00A95301"/>
    <w:rsid w:val="00AA303A"/>
    <w:rsid w:val="00AA4FAB"/>
    <w:rsid w:val="00AA5A73"/>
    <w:rsid w:val="00AB1E3F"/>
    <w:rsid w:val="00AB2F00"/>
    <w:rsid w:val="00AB3FF0"/>
    <w:rsid w:val="00AB52BD"/>
    <w:rsid w:val="00AC3E4F"/>
    <w:rsid w:val="00AC5AF1"/>
    <w:rsid w:val="00AC5F51"/>
    <w:rsid w:val="00AD1AC9"/>
    <w:rsid w:val="00AD25B2"/>
    <w:rsid w:val="00AD2CC4"/>
    <w:rsid w:val="00AD3C8B"/>
    <w:rsid w:val="00AD7285"/>
    <w:rsid w:val="00AE487A"/>
    <w:rsid w:val="00AE6939"/>
    <w:rsid w:val="00AF7214"/>
    <w:rsid w:val="00B00DFD"/>
    <w:rsid w:val="00B068C6"/>
    <w:rsid w:val="00B10756"/>
    <w:rsid w:val="00B12737"/>
    <w:rsid w:val="00B24B1D"/>
    <w:rsid w:val="00B26763"/>
    <w:rsid w:val="00B27B57"/>
    <w:rsid w:val="00B3050A"/>
    <w:rsid w:val="00B37C39"/>
    <w:rsid w:val="00B41F21"/>
    <w:rsid w:val="00B51D27"/>
    <w:rsid w:val="00B535AE"/>
    <w:rsid w:val="00B574B7"/>
    <w:rsid w:val="00B64A20"/>
    <w:rsid w:val="00B65172"/>
    <w:rsid w:val="00B72076"/>
    <w:rsid w:val="00B7298A"/>
    <w:rsid w:val="00B754D9"/>
    <w:rsid w:val="00B82D25"/>
    <w:rsid w:val="00B83454"/>
    <w:rsid w:val="00BA693C"/>
    <w:rsid w:val="00BA6D0E"/>
    <w:rsid w:val="00BA72BF"/>
    <w:rsid w:val="00BB12EA"/>
    <w:rsid w:val="00BB16B1"/>
    <w:rsid w:val="00BB393A"/>
    <w:rsid w:val="00BB5B4E"/>
    <w:rsid w:val="00BB77EE"/>
    <w:rsid w:val="00BC27AF"/>
    <w:rsid w:val="00BC3E99"/>
    <w:rsid w:val="00BD329C"/>
    <w:rsid w:val="00BD3585"/>
    <w:rsid w:val="00BD38EF"/>
    <w:rsid w:val="00BD6970"/>
    <w:rsid w:val="00BD7457"/>
    <w:rsid w:val="00BF00D6"/>
    <w:rsid w:val="00BF38D5"/>
    <w:rsid w:val="00BF69D3"/>
    <w:rsid w:val="00C0565A"/>
    <w:rsid w:val="00C05B31"/>
    <w:rsid w:val="00C07686"/>
    <w:rsid w:val="00C0771C"/>
    <w:rsid w:val="00C07ADC"/>
    <w:rsid w:val="00C10C5F"/>
    <w:rsid w:val="00C11C95"/>
    <w:rsid w:val="00C125E0"/>
    <w:rsid w:val="00C13744"/>
    <w:rsid w:val="00C14D97"/>
    <w:rsid w:val="00C2226E"/>
    <w:rsid w:val="00C22C82"/>
    <w:rsid w:val="00C27A1C"/>
    <w:rsid w:val="00C3163C"/>
    <w:rsid w:val="00C37648"/>
    <w:rsid w:val="00C379E8"/>
    <w:rsid w:val="00C42A7B"/>
    <w:rsid w:val="00C45527"/>
    <w:rsid w:val="00C46306"/>
    <w:rsid w:val="00C51C73"/>
    <w:rsid w:val="00C557BE"/>
    <w:rsid w:val="00C56593"/>
    <w:rsid w:val="00C60653"/>
    <w:rsid w:val="00C645AE"/>
    <w:rsid w:val="00C70057"/>
    <w:rsid w:val="00C71914"/>
    <w:rsid w:val="00C72667"/>
    <w:rsid w:val="00C76974"/>
    <w:rsid w:val="00C83761"/>
    <w:rsid w:val="00C86135"/>
    <w:rsid w:val="00C909B7"/>
    <w:rsid w:val="00C91575"/>
    <w:rsid w:val="00C92559"/>
    <w:rsid w:val="00C9517B"/>
    <w:rsid w:val="00C97BD3"/>
    <w:rsid w:val="00CA10AB"/>
    <w:rsid w:val="00CA5C24"/>
    <w:rsid w:val="00CB3C04"/>
    <w:rsid w:val="00CD2F69"/>
    <w:rsid w:val="00CE02AD"/>
    <w:rsid w:val="00CE1021"/>
    <w:rsid w:val="00CE41C4"/>
    <w:rsid w:val="00CF3625"/>
    <w:rsid w:val="00CF53B5"/>
    <w:rsid w:val="00D00599"/>
    <w:rsid w:val="00D011D0"/>
    <w:rsid w:val="00D0264A"/>
    <w:rsid w:val="00D05EC0"/>
    <w:rsid w:val="00D112D5"/>
    <w:rsid w:val="00D2160F"/>
    <w:rsid w:val="00D22DCB"/>
    <w:rsid w:val="00D23530"/>
    <w:rsid w:val="00D26A44"/>
    <w:rsid w:val="00D27B6A"/>
    <w:rsid w:val="00D27DB9"/>
    <w:rsid w:val="00D32ADF"/>
    <w:rsid w:val="00D34D3A"/>
    <w:rsid w:val="00D40889"/>
    <w:rsid w:val="00D512EA"/>
    <w:rsid w:val="00D516B0"/>
    <w:rsid w:val="00D51767"/>
    <w:rsid w:val="00D5484D"/>
    <w:rsid w:val="00D61709"/>
    <w:rsid w:val="00D6378A"/>
    <w:rsid w:val="00D639FB"/>
    <w:rsid w:val="00D742A6"/>
    <w:rsid w:val="00D80618"/>
    <w:rsid w:val="00D844B4"/>
    <w:rsid w:val="00D9113B"/>
    <w:rsid w:val="00D92A63"/>
    <w:rsid w:val="00D948CE"/>
    <w:rsid w:val="00DA2200"/>
    <w:rsid w:val="00DA682A"/>
    <w:rsid w:val="00DB5088"/>
    <w:rsid w:val="00DB58AB"/>
    <w:rsid w:val="00DC0D6B"/>
    <w:rsid w:val="00DC1101"/>
    <w:rsid w:val="00DC22FA"/>
    <w:rsid w:val="00DD4B23"/>
    <w:rsid w:val="00DE00CE"/>
    <w:rsid w:val="00DF670D"/>
    <w:rsid w:val="00E02698"/>
    <w:rsid w:val="00E0662F"/>
    <w:rsid w:val="00E07C05"/>
    <w:rsid w:val="00E13CC2"/>
    <w:rsid w:val="00E1749D"/>
    <w:rsid w:val="00E17B8F"/>
    <w:rsid w:val="00E20B1B"/>
    <w:rsid w:val="00E24A81"/>
    <w:rsid w:val="00E32B98"/>
    <w:rsid w:val="00E400FA"/>
    <w:rsid w:val="00E44DDB"/>
    <w:rsid w:val="00E502F4"/>
    <w:rsid w:val="00E53BE7"/>
    <w:rsid w:val="00E54FE9"/>
    <w:rsid w:val="00E61B1F"/>
    <w:rsid w:val="00E63CB4"/>
    <w:rsid w:val="00E65195"/>
    <w:rsid w:val="00E67701"/>
    <w:rsid w:val="00E67F3F"/>
    <w:rsid w:val="00E7046F"/>
    <w:rsid w:val="00E72278"/>
    <w:rsid w:val="00E74AA8"/>
    <w:rsid w:val="00E74B08"/>
    <w:rsid w:val="00E758BB"/>
    <w:rsid w:val="00E762F5"/>
    <w:rsid w:val="00E7795E"/>
    <w:rsid w:val="00E8060A"/>
    <w:rsid w:val="00E83DAF"/>
    <w:rsid w:val="00E842C1"/>
    <w:rsid w:val="00E859DB"/>
    <w:rsid w:val="00E86665"/>
    <w:rsid w:val="00E86B51"/>
    <w:rsid w:val="00E86FF2"/>
    <w:rsid w:val="00E931B7"/>
    <w:rsid w:val="00EA046C"/>
    <w:rsid w:val="00EA5E16"/>
    <w:rsid w:val="00EB02D1"/>
    <w:rsid w:val="00EB3673"/>
    <w:rsid w:val="00EB4267"/>
    <w:rsid w:val="00EB6142"/>
    <w:rsid w:val="00EB679E"/>
    <w:rsid w:val="00EC61AB"/>
    <w:rsid w:val="00ED782E"/>
    <w:rsid w:val="00ED7D6C"/>
    <w:rsid w:val="00EE0DAF"/>
    <w:rsid w:val="00EE7B71"/>
    <w:rsid w:val="00EF1BB8"/>
    <w:rsid w:val="00EF4273"/>
    <w:rsid w:val="00EF4AA0"/>
    <w:rsid w:val="00EF71F9"/>
    <w:rsid w:val="00F026CC"/>
    <w:rsid w:val="00F07541"/>
    <w:rsid w:val="00F112E7"/>
    <w:rsid w:val="00F11F4D"/>
    <w:rsid w:val="00F12AD2"/>
    <w:rsid w:val="00F42F56"/>
    <w:rsid w:val="00F42F59"/>
    <w:rsid w:val="00F436D1"/>
    <w:rsid w:val="00F45D64"/>
    <w:rsid w:val="00F54A50"/>
    <w:rsid w:val="00F55093"/>
    <w:rsid w:val="00F60320"/>
    <w:rsid w:val="00F651EA"/>
    <w:rsid w:val="00F66B7A"/>
    <w:rsid w:val="00F81621"/>
    <w:rsid w:val="00F913D3"/>
    <w:rsid w:val="00F937D6"/>
    <w:rsid w:val="00FA3483"/>
    <w:rsid w:val="00FA3651"/>
    <w:rsid w:val="00FA4AF1"/>
    <w:rsid w:val="00FB6DAE"/>
    <w:rsid w:val="00FC0205"/>
    <w:rsid w:val="00FC1172"/>
    <w:rsid w:val="00FC1377"/>
    <w:rsid w:val="00FC265C"/>
    <w:rsid w:val="00FC47BB"/>
    <w:rsid w:val="00FC6E45"/>
    <w:rsid w:val="00FD1282"/>
    <w:rsid w:val="00FD4F89"/>
    <w:rsid w:val="00FE0038"/>
    <w:rsid w:val="00FE31FF"/>
    <w:rsid w:val="00FE5D8A"/>
    <w:rsid w:val="00FE655A"/>
    <w:rsid w:val="00FF2291"/>
    <w:rsid w:val="00FF361E"/>
    <w:rsid w:val="00FF5780"/>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0D39309"/>
  <w14:defaultImageDpi w14:val="300"/>
  <w15:docId w15:val="{4C6E4F4D-9AE2-DE43-B030-68B2B4C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5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1D5"/>
  </w:style>
  <w:style w:type="character" w:customStyle="1" w:styleId="normaltextrun">
    <w:name w:val="normaltextrun"/>
    <w:basedOn w:val="DefaultParagraphFont"/>
    <w:rsid w:val="00A35051"/>
  </w:style>
  <w:style w:type="character" w:customStyle="1" w:styleId="eop">
    <w:name w:val="eop"/>
    <w:basedOn w:val="DefaultParagraphFont"/>
    <w:rsid w:val="00A3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895622729">
      <w:bodyDiv w:val="1"/>
      <w:marLeft w:val="0"/>
      <w:marRight w:val="0"/>
      <w:marTop w:val="0"/>
      <w:marBottom w:val="0"/>
      <w:divBdr>
        <w:top w:val="none" w:sz="0" w:space="0" w:color="auto"/>
        <w:left w:val="none" w:sz="0" w:space="0" w:color="auto"/>
        <w:bottom w:val="none" w:sz="0" w:space="0" w:color="auto"/>
        <w:right w:val="none" w:sz="0" w:space="0" w:color="auto"/>
      </w:divBdr>
    </w:div>
    <w:div w:id="932670833">
      <w:bodyDiv w:val="1"/>
      <w:marLeft w:val="0"/>
      <w:marRight w:val="0"/>
      <w:marTop w:val="0"/>
      <w:marBottom w:val="0"/>
      <w:divBdr>
        <w:top w:val="none" w:sz="0" w:space="0" w:color="auto"/>
        <w:left w:val="none" w:sz="0" w:space="0" w:color="auto"/>
        <w:bottom w:val="none" w:sz="0" w:space="0" w:color="auto"/>
        <w:right w:val="none" w:sz="0" w:space="0" w:color="auto"/>
      </w:divBdr>
      <w:divsChild>
        <w:div w:id="345136609">
          <w:marLeft w:val="0"/>
          <w:marRight w:val="0"/>
          <w:marTop w:val="0"/>
          <w:marBottom w:val="0"/>
          <w:divBdr>
            <w:top w:val="none" w:sz="0" w:space="0" w:color="auto"/>
            <w:left w:val="none" w:sz="0" w:space="0" w:color="auto"/>
            <w:bottom w:val="none" w:sz="0" w:space="0" w:color="auto"/>
            <w:right w:val="none" w:sz="0" w:space="0" w:color="auto"/>
          </w:divBdr>
          <w:divsChild>
            <w:div w:id="801266425">
              <w:marLeft w:val="0"/>
              <w:marRight w:val="0"/>
              <w:marTop w:val="0"/>
              <w:marBottom w:val="0"/>
              <w:divBdr>
                <w:top w:val="none" w:sz="0" w:space="0" w:color="auto"/>
                <w:left w:val="none" w:sz="0" w:space="0" w:color="auto"/>
                <w:bottom w:val="none" w:sz="0" w:space="0" w:color="auto"/>
                <w:right w:val="none" w:sz="0" w:space="0" w:color="auto"/>
              </w:divBdr>
              <w:divsChild>
                <w:div w:id="1050881889">
                  <w:marLeft w:val="0"/>
                  <w:marRight w:val="0"/>
                  <w:marTop w:val="0"/>
                  <w:marBottom w:val="0"/>
                  <w:divBdr>
                    <w:top w:val="none" w:sz="0" w:space="0" w:color="auto"/>
                    <w:left w:val="none" w:sz="0" w:space="0" w:color="auto"/>
                    <w:bottom w:val="none" w:sz="0" w:space="0" w:color="auto"/>
                    <w:right w:val="none" w:sz="0" w:space="0" w:color="auto"/>
                  </w:divBdr>
                  <w:divsChild>
                    <w:div w:id="156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295401733">
      <w:bodyDiv w:val="1"/>
      <w:marLeft w:val="0"/>
      <w:marRight w:val="0"/>
      <w:marTop w:val="0"/>
      <w:marBottom w:val="0"/>
      <w:divBdr>
        <w:top w:val="none" w:sz="0" w:space="0" w:color="auto"/>
        <w:left w:val="none" w:sz="0" w:space="0" w:color="auto"/>
        <w:bottom w:val="none" w:sz="0" w:space="0" w:color="auto"/>
        <w:right w:val="none" w:sz="0" w:space="0" w:color="auto"/>
      </w:divBdr>
    </w:div>
    <w:div w:id="1400706735">
      <w:bodyDiv w:val="1"/>
      <w:marLeft w:val="0"/>
      <w:marRight w:val="0"/>
      <w:marTop w:val="0"/>
      <w:marBottom w:val="0"/>
      <w:divBdr>
        <w:top w:val="none" w:sz="0" w:space="0" w:color="auto"/>
        <w:left w:val="none" w:sz="0" w:space="0" w:color="auto"/>
        <w:bottom w:val="none" w:sz="0" w:space="0" w:color="auto"/>
        <w:right w:val="none" w:sz="0" w:space="0" w:color="auto"/>
      </w:divBdr>
    </w:div>
    <w:div w:id="1659727966">
      <w:bodyDiv w:val="1"/>
      <w:marLeft w:val="0"/>
      <w:marRight w:val="0"/>
      <w:marTop w:val="0"/>
      <w:marBottom w:val="0"/>
      <w:divBdr>
        <w:top w:val="none" w:sz="0" w:space="0" w:color="auto"/>
        <w:left w:val="none" w:sz="0" w:space="0" w:color="auto"/>
        <w:bottom w:val="none" w:sz="0" w:space="0" w:color="auto"/>
        <w:right w:val="none" w:sz="0" w:space="0" w:color="auto"/>
      </w:divBdr>
    </w:div>
    <w:div w:id="1759668897">
      <w:bodyDiv w:val="1"/>
      <w:marLeft w:val="0"/>
      <w:marRight w:val="0"/>
      <w:marTop w:val="0"/>
      <w:marBottom w:val="0"/>
      <w:divBdr>
        <w:top w:val="none" w:sz="0" w:space="0" w:color="auto"/>
        <w:left w:val="none" w:sz="0" w:space="0" w:color="auto"/>
        <w:bottom w:val="none" w:sz="0" w:space="0" w:color="auto"/>
        <w:right w:val="none" w:sz="0" w:space="0" w:color="auto"/>
      </w:divBdr>
      <w:divsChild>
        <w:div w:id="1573811327">
          <w:marLeft w:val="0"/>
          <w:marRight w:val="0"/>
          <w:marTop w:val="0"/>
          <w:marBottom w:val="0"/>
          <w:divBdr>
            <w:top w:val="none" w:sz="0" w:space="0" w:color="auto"/>
            <w:left w:val="none" w:sz="0" w:space="0" w:color="auto"/>
            <w:bottom w:val="none" w:sz="0" w:space="0" w:color="auto"/>
            <w:right w:val="none" w:sz="0" w:space="0" w:color="auto"/>
          </w:divBdr>
          <w:divsChild>
            <w:div w:id="1903905426">
              <w:marLeft w:val="0"/>
              <w:marRight w:val="0"/>
              <w:marTop w:val="0"/>
              <w:marBottom w:val="0"/>
              <w:divBdr>
                <w:top w:val="none" w:sz="0" w:space="0" w:color="auto"/>
                <w:left w:val="none" w:sz="0" w:space="0" w:color="auto"/>
                <w:bottom w:val="none" w:sz="0" w:space="0" w:color="auto"/>
                <w:right w:val="none" w:sz="0" w:space="0" w:color="auto"/>
              </w:divBdr>
              <w:divsChild>
                <w:div w:id="328480294">
                  <w:marLeft w:val="0"/>
                  <w:marRight w:val="0"/>
                  <w:marTop w:val="0"/>
                  <w:marBottom w:val="0"/>
                  <w:divBdr>
                    <w:top w:val="none" w:sz="0" w:space="0" w:color="auto"/>
                    <w:left w:val="none" w:sz="0" w:space="0" w:color="auto"/>
                    <w:bottom w:val="none" w:sz="0" w:space="0" w:color="auto"/>
                    <w:right w:val="none" w:sz="0" w:space="0" w:color="auto"/>
                  </w:divBdr>
                  <w:divsChild>
                    <w:div w:id="35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8953">
      <w:bodyDiv w:val="1"/>
      <w:marLeft w:val="0"/>
      <w:marRight w:val="0"/>
      <w:marTop w:val="0"/>
      <w:marBottom w:val="0"/>
      <w:divBdr>
        <w:top w:val="none" w:sz="0" w:space="0" w:color="auto"/>
        <w:left w:val="none" w:sz="0" w:space="0" w:color="auto"/>
        <w:bottom w:val="none" w:sz="0" w:space="0" w:color="auto"/>
        <w:right w:val="none" w:sz="0" w:space="0" w:color="auto"/>
      </w:divBdr>
      <w:divsChild>
        <w:div w:id="510875797">
          <w:marLeft w:val="0"/>
          <w:marRight w:val="0"/>
          <w:marTop w:val="0"/>
          <w:marBottom w:val="0"/>
          <w:divBdr>
            <w:top w:val="none" w:sz="0" w:space="0" w:color="auto"/>
            <w:left w:val="none" w:sz="0" w:space="0" w:color="auto"/>
            <w:bottom w:val="none" w:sz="0" w:space="0" w:color="auto"/>
            <w:right w:val="none" w:sz="0" w:space="0" w:color="auto"/>
          </w:divBdr>
          <w:divsChild>
            <w:div w:id="786583008">
              <w:marLeft w:val="0"/>
              <w:marRight w:val="0"/>
              <w:marTop w:val="0"/>
              <w:marBottom w:val="0"/>
              <w:divBdr>
                <w:top w:val="none" w:sz="0" w:space="0" w:color="auto"/>
                <w:left w:val="none" w:sz="0" w:space="0" w:color="auto"/>
                <w:bottom w:val="none" w:sz="0" w:space="0" w:color="auto"/>
                <w:right w:val="none" w:sz="0" w:space="0" w:color="auto"/>
              </w:divBdr>
              <w:divsChild>
                <w:div w:id="1626958721">
                  <w:marLeft w:val="0"/>
                  <w:marRight w:val="0"/>
                  <w:marTop w:val="0"/>
                  <w:marBottom w:val="0"/>
                  <w:divBdr>
                    <w:top w:val="none" w:sz="0" w:space="0" w:color="auto"/>
                    <w:left w:val="none" w:sz="0" w:space="0" w:color="auto"/>
                    <w:bottom w:val="none" w:sz="0" w:space="0" w:color="auto"/>
                    <w:right w:val="none" w:sz="0" w:space="0" w:color="auto"/>
                  </w:divBdr>
                  <w:divsChild>
                    <w:div w:id="2121601161">
                      <w:marLeft w:val="0"/>
                      <w:marRight w:val="0"/>
                      <w:marTop w:val="0"/>
                      <w:marBottom w:val="0"/>
                      <w:divBdr>
                        <w:top w:val="none" w:sz="0" w:space="0" w:color="auto"/>
                        <w:left w:val="none" w:sz="0" w:space="0" w:color="auto"/>
                        <w:bottom w:val="none" w:sz="0" w:space="0" w:color="auto"/>
                        <w:right w:val="none" w:sz="0" w:space="0" w:color="auto"/>
                      </w:divBdr>
                    </w:div>
                  </w:divsChild>
                </w:div>
                <w:div w:id="1670597745">
                  <w:marLeft w:val="0"/>
                  <w:marRight w:val="0"/>
                  <w:marTop w:val="0"/>
                  <w:marBottom w:val="0"/>
                  <w:divBdr>
                    <w:top w:val="none" w:sz="0" w:space="0" w:color="auto"/>
                    <w:left w:val="none" w:sz="0" w:space="0" w:color="auto"/>
                    <w:bottom w:val="none" w:sz="0" w:space="0" w:color="auto"/>
                    <w:right w:val="none" w:sz="0" w:space="0" w:color="auto"/>
                  </w:divBdr>
                  <w:divsChild>
                    <w:div w:id="14821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1493</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Scooter Engineering</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Hewitt</cp:lastModifiedBy>
  <cp:revision>2</cp:revision>
  <cp:lastPrinted>2022-03-27T23:01:00Z</cp:lastPrinted>
  <dcterms:created xsi:type="dcterms:W3CDTF">2022-03-27T23:19:00Z</dcterms:created>
  <dcterms:modified xsi:type="dcterms:W3CDTF">2022-03-27T23:19:00Z</dcterms:modified>
</cp:coreProperties>
</file>