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0E51" w14:textId="1FC82215" w:rsidR="00E6094B" w:rsidRPr="00754742" w:rsidRDefault="00131FDA">
      <w:pPr>
        <w:rPr>
          <w:b/>
        </w:rPr>
      </w:pPr>
      <w:r w:rsidRPr="00754742">
        <w:rPr>
          <w:b/>
        </w:rPr>
        <w:t xml:space="preserve">Jenkins Estate </w:t>
      </w:r>
      <w:r w:rsidR="00F8573C" w:rsidRPr="00754742">
        <w:rPr>
          <w:b/>
        </w:rPr>
        <w:t xml:space="preserve">Coordinator </w:t>
      </w:r>
      <w:r w:rsidRPr="00754742">
        <w:rPr>
          <w:b/>
        </w:rPr>
        <w:t>Tasks</w:t>
      </w:r>
      <w:r w:rsidR="00FE4FC6">
        <w:rPr>
          <w:b/>
        </w:rPr>
        <w:t xml:space="preserve"> – version 6-26-2018</w:t>
      </w:r>
      <w:bookmarkStart w:id="0" w:name="_GoBack"/>
      <w:bookmarkEnd w:id="0"/>
    </w:p>
    <w:p w14:paraId="4C486290" w14:textId="5BD36AFA" w:rsidR="00131FDA" w:rsidRDefault="00131FDA" w:rsidP="00131FDA">
      <w:pPr>
        <w:pStyle w:val="ListParagraph"/>
        <w:numPr>
          <w:ilvl w:val="0"/>
          <w:numId w:val="1"/>
        </w:numPr>
      </w:pPr>
      <w:r>
        <w:t xml:space="preserve"> Irrigation maintenance</w:t>
      </w:r>
    </w:p>
    <w:p w14:paraId="58BBEBAF" w14:textId="189A8679" w:rsidR="00DF2BBF" w:rsidRDefault="00DF2BBF" w:rsidP="00DF2BBF">
      <w:pPr>
        <w:pStyle w:val="ListParagraph"/>
        <w:ind w:left="1440"/>
      </w:pPr>
      <w:r>
        <w:t>Includes:  communication/scheduling with irrigation expert (including spring turn-on, fall flush-out, notification of urgent breakage issues), setting/monitoring days/times/durations of watering schedule, responding to gardener concerns regarding water levels, adjusting watering schedule based on weather patterns</w:t>
      </w:r>
      <w:r w:rsidR="00F729EA">
        <w:t>, monitoring budget</w:t>
      </w:r>
      <w:r>
        <w:t xml:space="preserve"> </w:t>
      </w:r>
    </w:p>
    <w:p w14:paraId="39AB0592" w14:textId="58634C43" w:rsidR="00131FDA" w:rsidRDefault="00131FDA" w:rsidP="00131FDA">
      <w:pPr>
        <w:pStyle w:val="ListParagraph"/>
        <w:numPr>
          <w:ilvl w:val="0"/>
          <w:numId w:val="1"/>
        </w:numPr>
      </w:pPr>
      <w:r>
        <w:t>Gravel/soil management – purchase/refresh</w:t>
      </w:r>
    </w:p>
    <w:p w14:paraId="7FCCE153" w14:textId="51C6719F" w:rsidR="0094471C" w:rsidRDefault="00950E7B" w:rsidP="0094471C">
      <w:pPr>
        <w:pStyle w:val="ListParagraph"/>
        <w:ind w:left="1440"/>
      </w:pPr>
      <w:r>
        <w:t>Includes:  ordering gravel/soil; finding ways to get “heavy lifting” jobs completed (e.g., corrections crew oversight); monitoring budget</w:t>
      </w:r>
    </w:p>
    <w:p w14:paraId="758BA0B5" w14:textId="0F117B65" w:rsidR="00950E7B" w:rsidRDefault="00950E7B" w:rsidP="00131FDA">
      <w:pPr>
        <w:pStyle w:val="ListParagraph"/>
        <w:numPr>
          <w:ilvl w:val="0"/>
          <w:numId w:val="1"/>
        </w:numPr>
      </w:pPr>
      <w:r>
        <w:t>Building/Shed management</w:t>
      </w:r>
    </w:p>
    <w:p w14:paraId="2CB797C0" w14:textId="05AAFB98" w:rsidR="00950E7B" w:rsidRDefault="00950E7B" w:rsidP="00950E7B">
      <w:pPr>
        <w:pStyle w:val="ListParagraph"/>
        <w:ind w:left="1440"/>
      </w:pPr>
      <w:r>
        <w:t>Includes:  m</w:t>
      </w:r>
      <w:r w:rsidR="00212225">
        <w:t>onitoring cleanliness of Equipment shed/red shed/ gazebo, working with team to get rid of excess items, reorganize shed to ensure equipment is easily accessible</w:t>
      </w:r>
    </w:p>
    <w:p w14:paraId="5D597AAC" w14:textId="6A788AF4" w:rsidR="00131FDA" w:rsidRDefault="00131FDA" w:rsidP="00131FDA">
      <w:pPr>
        <w:pStyle w:val="ListParagraph"/>
        <w:numPr>
          <w:ilvl w:val="0"/>
          <w:numId w:val="1"/>
        </w:numPr>
      </w:pPr>
      <w:r>
        <w:t>Intern recruitment</w:t>
      </w:r>
    </w:p>
    <w:p w14:paraId="2D77A056" w14:textId="34304139" w:rsidR="00DF2BBF" w:rsidRDefault="00DF2BBF" w:rsidP="00DF2BBF">
      <w:pPr>
        <w:pStyle w:val="ListParagraph"/>
        <w:ind w:left="1440"/>
      </w:pPr>
      <w:r>
        <w:t>Includes:  luncheon presentation during intern training session, emailing invitations/assigning phone calls to invite new interns to join Jenkins Learning Garden crew</w:t>
      </w:r>
      <w:r w:rsidR="00754742">
        <w:t>, occasional emails to re-invite interns to join Learning Garden crew</w:t>
      </w:r>
      <w:r w:rsidR="00FE4FC6">
        <w:t>, intern orientation</w:t>
      </w:r>
    </w:p>
    <w:p w14:paraId="0E8B175C" w14:textId="780B39A3" w:rsidR="00131FDA" w:rsidRDefault="00131FDA" w:rsidP="00131FDA">
      <w:pPr>
        <w:pStyle w:val="ListParagraph"/>
        <w:numPr>
          <w:ilvl w:val="0"/>
          <w:numId w:val="1"/>
        </w:numPr>
      </w:pPr>
      <w:r>
        <w:t>Class list development/coordination with WCMGA activities</w:t>
      </w:r>
    </w:p>
    <w:p w14:paraId="61AF239D" w14:textId="3FEB2FBA" w:rsidR="00DF2BBF" w:rsidRDefault="00DF2BBF" w:rsidP="00DF2BBF">
      <w:pPr>
        <w:pStyle w:val="ListParagraph"/>
        <w:ind w:left="1440"/>
      </w:pPr>
      <w:r>
        <w:t xml:space="preserve">Includes: creating schedule of classes of interest to public/MGs, finding/scheduling instructors, notifying THPRD of dates/times of events, developing signage for events, creating packets of evaluation forms/sign-in sheets/signs for each event, </w:t>
      </w:r>
      <w:r w:rsidR="00950E7B">
        <w:t xml:space="preserve">putting up/taking down directional signs during event, </w:t>
      </w:r>
      <w:r>
        <w:t>collecting evaluation forms, summarizing attendance data on spreadsheet, ensuring 1-2 MGs are present at each event to assist instructor</w:t>
      </w:r>
      <w:r w:rsidR="00950E7B">
        <w:t>, replacing signage as needed</w:t>
      </w:r>
    </w:p>
    <w:p w14:paraId="49097044" w14:textId="6F04A7A9" w:rsidR="00131FDA" w:rsidRDefault="00131FDA" w:rsidP="00131FDA">
      <w:pPr>
        <w:pStyle w:val="ListParagraph"/>
        <w:numPr>
          <w:ilvl w:val="0"/>
          <w:numId w:val="1"/>
        </w:numPr>
      </w:pPr>
      <w:r>
        <w:t xml:space="preserve">Monthly meetings </w:t>
      </w:r>
      <w:r w:rsidR="00754742">
        <w:t>of leadership team</w:t>
      </w:r>
    </w:p>
    <w:p w14:paraId="20A0EA85" w14:textId="4D3924A7" w:rsidR="00754742" w:rsidRDefault="00754742" w:rsidP="00754742">
      <w:pPr>
        <w:pStyle w:val="ListParagraph"/>
        <w:ind w:left="1440"/>
      </w:pPr>
      <w:r>
        <w:t>Includes:  creating agenda, notifying attendees of meeting, providing notes of meeting results</w:t>
      </w:r>
    </w:p>
    <w:p w14:paraId="29B6F183" w14:textId="77777777" w:rsidR="00A6421B" w:rsidRDefault="00A6421B" w:rsidP="00A6421B">
      <w:pPr>
        <w:pStyle w:val="ListParagraph"/>
        <w:numPr>
          <w:ilvl w:val="0"/>
          <w:numId w:val="1"/>
        </w:numPr>
      </w:pPr>
      <w:r>
        <w:t>Budget development/monitoring</w:t>
      </w:r>
    </w:p>
    <w:p w14:paraId="6A5BF2FF" w14:textId="5188372D" w:rsidR="00A6421B" w:rsidRDefault="00A6421B" w:rsidP="00A6421B">
      <w:pPr>
        <w:pStyle w:val="ListParagraph"/>
        <w:ind w:left="1440"/>
      </w:pPr>
      <w:r>
        <w:t>Includes:  soliciting input from team regarding needs/wants, developing logical/reasonable budget, approving expenses, submitting reimbursement requests to treasurer, monitoring spending to ensure no overexpenditure occurs</w:t>
      </w:r>
      <w:r w:rsidR="00950E7B">
        <w:t>, oversee Portland Nursery 30% discount card program</w:t>
      </w:r>
      <w:r w:rsidR="0094471C">
        <w:t>, receive/pay THPRD water bill each quarter</w:t>
      </w:r>
      <w:r w:rsidR="00950E7B">
        <w:t xml:space="preserve"> </w:t>
      </w:r>
    </w:p>
    <w:p w14:paraId="094A1446" w14:textId="77777777" w:rsidR="00A6421B" w:rsidRDefault="00A6421B" w:rsidP="00A6421B">
      <w:pPr>
        <w:pStyle w:val="ListParagraph"/>
        <w:numPr>
          <w:ilvl w:val="0"/>
          <w:numId w:val="1"/>
        </w:numPr>
      </w:pPr>
      <w:r>
        <w:t>THPRD communication</w:t>
      </w:r>
    </w:p>
    <w:p w14:paraId="79F88071" w14:textId="77777777" w:rsidR="00A6421B" w:rsidRDefault="00A6421B" w:rsidP="00A6421B">
      <w:pPr>
        <w:pStyle w:val="ListParagraph"/>
        <w:ind w:left="1440"/>
      </w:pPr>
      <w:r>
        <w:t xml:space="preserve">Includes:  contract signing, communication regarding changes to policies/procedures, signage requests, key check-out/security, notification of Saturday/other events “off-schedule”, scheduling use of Gate House and bathroom </w:t>
      </w:r>
    </w:p>
    <w:p w14:paraId="180D6305" w14:textId="12EFC143" w:rsidR="00754742" w:rsidRDefault="00754742" w:rsidP="00131FDA">
      <w:pPr>
        <w:pStyle w:val="ListParagraph"/>
        <w:numPr>
          <w:ilvl w:val="0"/>
          <w:numId w:val="1"/>
        </w:numPr>
      </w:pPr>
      <w:r>
        <w:t xml:space="preserve">Coordination/communication with WCMGA board/MG Program staff </w:t>
      </w:r>
    </w:p>
    <w:p w14:paraId="141BBD94" w14:textId="112FBEB2" w:rsidR="00754742" w:rsidRDefault="00754742" w:rsidP="00754742">
      <w:pPr>
        <w:pStyle w:val="ListParagraph"/>
        <w:ind w:left="1440"/>
      </w:pPr>
      <w:r>
        <w:t xml:space="preserve">Includes:  occasionally attending Board meetings to share Jenkins successes/concerns/budget needs, providing quarterly reports on Jenkins Learning Garden progress/success, taking photos of Learning Garden crew in action for WCMGA/MG Program staff use, provide summary data of each year’s activity to MG Program staff = number of volunteer hours, pounds of food donated, class attendance, visitors log responses, etc. </w:t>
      </w:r>
    </w:p>
    <w:p w14:paraId="24135D8E" w14:textId="10B003D4" w:rsidR="00754742" w:rsidRDefault="00754742" w:rsidP="00754742">
      <w:pPr>
        <w:pStyle w:val="ListParagraph"/>
        <w:numPr>
          <w:ilvl w:val="0"/>
          <w:numId w:val="1"/>
        </w:numPr>
      </w:pPr>
      <w:r>
        <w:lastRenderedPageBreak/>
        <w:t>Brochure development/maintenance</w:t>
      </w:r>
    </w:p>
    <w:p w14:paraId="4B8FA419" w14:textId="3CAEBDB0" w:rsidR="00754742" w:rsidRDefault="00754742" w:rsidP="00754742">
      <w:pPr>
        <w:pStyle w:val="ListParagraph"/>
        <w:ind w:left="1440"/>
      </w:pPr>
      <w:r>
        <w:t>Includes:  creating 4-color brochure for public, maintaining “freshness” of content of 4-color brochure, children’s game, public “mailbox” sign-in sheets, MG sign-in sheets</w:t>
      </w:r>
    </w:p>
    <w:p w14:paraId="78D68FB8" w14:textId="5A549195" w:rsidR="00FE4FC6" w:rsidRDefault="00FE4FC6" w:rsidP="00FE4FC6">
      <w:pPr>
        <w:pStyle w:val="ListParagraph"/>
        <w:numPr>
          <w:ilvl w:val="0"/>
          <w:numId w:val="1"/>
        </w:numPr>
      </w:pPr>
      <w:r>
        <w:t>“Commons” area development/maintenance</w:t>
      </w:r>
    </w:p>
    <w:p w14:paraId="7961F830" w14:textId="4C84FD3E" w:rsidR="00FE4FC6" w:rsidRDefault="00FE4FC6" w:rsidP="00FE4FC6">
      <w:pPr>
        <w:pStyle w:val="ListParagraph"/>
        <w:ind w:left="1440"/>
      </w:pPr>
      <w:r>
        <w:t xml:space="preserve">Includes:  maintenance of fencing, doors, hardscape, areas outside garden deer fence, central gazebo area, pathways, shed, lean-to, storage </w:t>
      </w:r>
    </w:p>
    <w:p w14:paraId="7BACBBE5" w14:textId="2CB13E99" w:rsidR="00FE4FC6" w:rsidRDefault="00FE4FC6" w:rsidP="0094471C">
      <w:pPr>
        <w:pStyle w:val="ListParagraph"/>
        <w:numPr>
          <w:ilvl w:val="0"/>
          <w:numId w:val="1"/>
        </w:numPr>
      </w:pPr>
      <w:r>
        <w:t>Coordinate/lead tours</w:t>
      </w:r>
    </w:p>
    <w:p w14:paraId="26BB378B" w14:textId="19B2FE3C" w:rsidR="00FE4FC6" w:rsidRDefault="00FE4FC6" w:rsidP="00FE4FC6">
      <w:pPr>
        <w:pStyle w:val="ListParagraph"/>
        <w:ind w:left="1440"/>
      </w:pPr>
      <w:r>
        <w:t>Includes:  responding to requests from community members, garden clubs, schools, others who want to be toured through the garden, lead tours</w:t>
      </w:r>
    </w:p>
    <w:p w14:paraId="6478092E" w14:textId="38464AB4" w:rsidR="0094471C" w:rsidRDefault="00754742" w:rsidP="0094471C">
      <w:pPr>
        <w:pStyle w:val="ListParagraph"/>
        <w:numPr>
          <w:ilvl w:val="0"/>
          <w:numId w:val="1"/>
        </w:numPr>
      </w:pPr>
      <w:r>
        <w:t>Overall vision for garden future</w:t>
      </w:r>
    </w:p>
    <w:p w14:paraId="5CBB9B58" w14:textId="38FB1A22" w:rsidR="0094471C" w:rsidRDefault="0094471C" w:rsidP="00FE4FC6">
      <w:pPr>
        <w:pStyle w:val="ListParagraph"/>
        <w:ind w:left="1440"/>
      </w:pPr>
      <w:r>
        <w:t>Includes:  development of policies/procedures as needed (mole abatement, pesticide use, etc.),</w:t>
      </w:r>
      <w:r w:rsidR="001E6E4D">
        <w:t xml:space="preserve"> ensure look/feel of the garden is consistent with THPRD vision</w:t>
      </w:r>
      <w:r>
        <w:t xml:space="preserve"> </w:t>
      </w:r>
    </w:p>
    <w:p w14:paraId="1B9B6C7F" w14:textId="2DC915D6" w:rsidR="00131FDA" w:rsidRDefault="00131FDA" w:rsidP="00FE4FC6">
      <w:pPr>
        <w:pStyle w:val="ListParagraph"/>
      </w:pPr>
    </w:p>
    <w:sectPr w:rsidR="00131FDA" w:rsidSect="00FE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3267"/>
    <w:multiLevelType w:val="hybridMultilevel"/>
    <w:tmpl w:val="4810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DA"/>
    <w:rsid w:val="00131FDA"/>
    <w:rsid w:val="001E6E4D"/>
    <w:rsid w:val="00212225"/>
    <w:rsid w:val="006D7DF3"/>
    <w:rsid w:val="00754742"/>
    <w:rsid w:val="0094471C"/>
    <w:rsid w:val="00950E7B"/>
    <w:rsid w:val="00A6421B"/>
    <w:rsid w:val="00DF2BBF"/>
    <w:rsid w:val="00E6094B"/>
    <w:rsid w:val="00F729EA"/>
    <w:rsid w:val="00F8573C"/>
    <w:rsid w:val="00FD2B00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4151"/>
  <w15:chartTrackingRefBased/>
  <w15:docId w15:val="{716DE5B3-FFBF-4AC1-8BD8-2361499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3BFD-061B-4126-9C0A-7931C45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Japely</dc:creator>
  <cp:keywords/>
  <dc:description/>
  <cp:lastModifiedBy>Sandy Japely</cp:lastModifiedBy>
  <cp:revision>8</cp:revision>
  <cp:lastPrinted>2018-06-12T17:47:00Z</cp:lastPrinted>
  <dcterms:created xsi:type="dcterms:W3CDTF">2018-06-12T17:43:00Z</dcterms:created>
  <dcterms:modified xsi:type="dcterms:W3CDTF">2018-06-26T18:45:00Z</dcterms:modified>
</cp:coreProperties>
</file>